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70921" w14:paraId="47E64AA7" w14:textId="77777777" w:rsidTr="00D74AE1">
        <w:trPr>
          <w:trHeight w:hRule="exact" w:val="2948"/>
        </w:trPr>
        <w:tc>
          <w:tcPr>
            <w:tcW w:w="11185" w:type="dxa"/>
            <w:vAlign w:val="center"/>
          </w:tcPr>
          <w:p w14:paraId="64F5E1DA" w14:textId="659F65E5" w:rsidR="00974E99" w:rsidRPr="00670921" w:rsidRDefault="00974E99" w:rsidP="009B2D7D">
            <w:pPr>
              <w:pStyle w:val="Documenttype"/>
              <w:jc w:val="both"/>
            </w:pPr>
            <w:r w:rsidRPr="00670921">
              <w:t>I</w:t>
            </w:r>
            <w:bookmarkStart w:id="0" w:name="_Ref445116029"/>
            <w:bookmarkEnd w:id="0"/>
            <w:r w:rsidRPr="00670921">
              <w:t xml:space="preserve">ALA </w:t>
            </w:r>
            <w:r w:rsidR="0093492E" w:rsidRPr="00670921">
              <w:t>G</w:t>
            </w:r>
            <w:r w:rsidR="00722236" w:rsidRPr="00670921">
              <w:t>uideline</w:t>
            </w:r>
          </w:p>
        </w:tc>
      </w:tr>
    </w:tbl>
    <w:p w14:paraId="68CAB611" w14:textId="77777777" w:rsidR="008972C3" w:rsidRPr="00670921" w:rsidRDefault="008972C3" w:rsidP="009B2D7D">
      <w:pPr>
        <w:jc w:val="both"/>
      </w:pPr>
    </w:p>
    <w:p w14:paraId="43B79C5E" w14:textId="19202B79" w:rsidR="00D74AE1" w:rsidRPr="00670921" w:rsidRDefault="00D74AE1" w:rsidP="009B2D7D">
      <w:pPr>
        <w:jc w:val="both"/>
      </w:pPr>
    </w:p>
    <w:p w14:paraId="48AC876B" w14:textId="7BC75AF1" w:rsidR="0093492E" w:rsidRPr="00670921" w:rsidRDefault="007B3D31" w:rsidP="009B2D7D">
      <w:pPr>
        <w:pStyle w:val="Documentnumber"/>
        <w:jc w:val="both"/>
      </w:pPr>
      <w:r>
        <w:t>G11</w:t>
      </w:r>
      <w:r w:rsidR="00A267E9" w:rsidRPr="00670921">
        <w:t>24</w:t>
      </w:r>
    </w:p>
    <w:p w14:paraId="6593377F" w14:textId="77777777" w:rsidR="0026038D" w:rsidRPr="00670921" w:rsidRDefault="0026038D" w:rsidP="009B2D7D">
      <w:pPr>
        <w:jc w:val="both"/>
      </w:pPr>
    </w:p>
    <w:p w14:paraId="75F69517" w14:textId="65657B6E" w:rsidR="00776004" w:rsidRPr="00670921" w:rsidRDefault="00124BF7" w:rsidP="009B2D7D">
      <w:pPr>
        <w:pStyle w:val="Documentname"/>
        <w:jc w:val="both"/>
      </w:pPr>
      <w:r>
        <w:rPr>
          <w:bCs/>
        </w:rPr>
        <w:t>T</w:t>
      </w:r>
      <w:r w:rsidR="004B39E5" w:rsidRPr="00670921">
        <w:rPr>
          <w:bCs/>
        </w:rPr>
        <w:t xml:space="preserve">he </w:t>
      </w:r>
      <w:r>
        <w:rPr>
          <w:bCs/>
        </w:rPr>
        <w:t>U</w:t>
      </w:r>
      <w:r w:rsidR="00980FC2" w:rsidRPr="00670921">
        <w:rPr>
          <w:bCs/>
        </w:rPr>
        <w:t xml:space="preserve">se of </w:t>
      </w:r>
      <w:r>
        <w:rPr>
          <w:bCs/>
        </w:rPr>
        <w:t>P</w:t>
      </w:r>
      <w:r w:rsidR="00980FC2" w:rsidRPr="00670921">
        <w:rPr>
          <w:bCs/>
        </w:rPr>
        <w:t xml:space="preserve">orts and </w:t>
      </w:r>
      <w:r>
        <w:rPr>
          <w:bCs/>
        </w:rPr>
        <w:t>W</w:t>
      </w:r>
      <w:r w:rsidR="00980FC2" w:rsidRPr="00670921">
        <w:rPr>
          <w:bCs/>
        </w:rPr>
        <w:t xml:space="preserve">aterways </w:t>
      </w:r>
      <w:r>
        <w:rPr>
          <w:bCs/>
        </w:rPr>
        <w:t>S</w:t>
      </w:r>
      <w:r w:rsidR="00980FC2" w:rsidRPr="00670921">
        <w:rPr>
          <w:bCs/>
        </w:rPr>
        <w:t xml:space="preserve">afety </w:t>
      </w:r>
      <w:r>
        <w:rPr>
          <w:bCs/>
        </w:rPr>
        <w:t>A</w:t>
      </w:r>
      <w:r w:rsidR="00980FC2" w:rsidRPr="00670921">
        <w:rPr>
          <w:bCs/>
        </w:rPr>
        <w:t>ssessment</w:t>
      </w:r>
      <w:r w:rsidR="00D855D3" w:rsidRPr="00670921">
        <w:rPr>
          <w:bCs/>
        </w:rPr>
        <w:t xml:space="preserve"> </w:t>
      </w:r>
      <w:r w:rsidR="00980FC2" w:rsidRPr="00670921">
        <w:rPr>
          <w:bCs/>
        </w:rPr>
        <w:t>(</w:t>
      </w:r>
      <w:r w:rsidRPr="00670921">
        <w:rPr>
          <w:bCs/>
          <w:caps w:val="0"/>
        </w:rPr>
        <w:t>PAWSA</w:t>
      </w:r>
      <w:r w:rsidR="00CF0A8F">
        <w:rPr>
          <w:bCs/>
          <w:caps w:val="0"/>
        </w:rPr>
        <w:t>)</w:t>
      </w:r>
      <w:r w:rsidR="005C1319" w:rsidRPr="00670921">
        <w:rPr>
          <w:bCs/>
        </w:rPr>
        <w:t xml:space="preserve"> Mk </w:t>
      </w:r>
      <w:r w:rsidR="00D855D3" w:rsidRPr="00670921">
        <w:rPr>
          <w:bCs/>
        </w:rPr>
        <w:t>II</w:t>
      </w:r>
      <w:r w:rsidR="00886BFE" w:rsidRPr="00670921">
        <w:rPr>
          <w:bCs/>
        </w:rPr>
        <w:t xml:space="preserve"> tool</w:t>
      </w:r>
    </w:p>
    <w:p w14:paraId="16C15B39" w14:textId="77777777" w:rsidR="00CF49CC" w:rsidRPr="00670921" w:rsidRDefault="00CF49CC" w:rsidP="009B2D7D">
      <w:pPr>
        <w:jc w:val="both"/>
      </w:pPr>
    </w:p>
    <w:p w14:paraId="7AF35B35" w14:textId="77777777" w:rsidR="004E0BBB" w:rsidRPr="00670921" w:rsidRDefault="004E0BBB" w:rsidP="009B2D7D">
      <w:pPr>
        <w:jc w:val="both"/>
      </w:pPr>
    </w:p>
    <w:p w14:paraId="64FF0A58" w14:textId="77777777" w:rsidR="004E0BBB" w:rsidRPr="00670921" w:rsidRDefault="004E0BBB" w:rsidP="009B2D7D">
      <w:pPr>
        <w:jc w:val="both"/>
      </w:pPr>
    </w:p>
    <w:p w14:paraId="273CC92E" w14:textId="77777777" w:rsidR="004E0BBB" w:rsidRPr="00670921" w:rsidRDefault="004E0BBB" w:rsidP="009B2D7D">
      <w:pPr>
        <w:jc w:val="both"/>
      </w:pPr>
    </w:p>
    <w:p w14:paraId="61FEC32C" w14:textId="77777777" w:rsidR="004E0BBB" w:rsidRPr="00670921" w:rsidRDefault="004E0BBB" w:rsidP="009B2D7D">
      <w:pPr>
        <w:jc w:val="both"/>
      </w:pPr>
    </w:p>
    <w:p w14:paraId="05926A8C" w14:textId="77777777" w:rsidR="004E0BBB" w:rsidRPr="00670921" w:rsidRDefault="004E0BBB" w:rsidP="009B2D7D">
      <w:pPr>
        <w:jc w:val="both"/>
      </w:pPr>
    </w:p>
    <w:p w14:paraId="5D0E1E20" w14:textId="77777777" w:rsidR="004E0BBB" w:rsidRPr="00670921" w:rsidRDefault="004E0BBB" w:rsidP="009B2D7D">
      <w:pPr>
        <w:jc w:val="both"/>
      </w:pPr>
    </w:p>
    <w:p w14:paraId="01A6A458" w14:textId="77777777" w:rsidR="004E0BBB" w:rsidRPr="00670921" w:rsidRDefault="004E0BBB" w:rsidP="009B2D7D">
      <w:pPr>
        <w:jc w:val="both"/>
      </w:pPr>
    </w:p>
    <w:p w14:paraId="70FB7AF7" w14:textId="77777777" w:rsidR="004E0BBB" w:rsidRPr="00670921" w:rsidRDefault="004E0BBB" w:rsidP="009B2D7D">
      <w:pPr>
        <w:jc w:val="both"/>
      </w:pPr>
    </w:p>
    <w:p w14:paraId="7AA93C01" w14:textId="77777777" w:rsidR="004E0BBB" w:rsidRPr="00670921" w:rsidRDefault="004E0BBB" w:rsidP="009B2D7D">
      <w:pPr>
        <w:jc w:val="both"/>
      </w:pPr>
    </w:p>
    <w:p w14:paraId="496FFBDB" w14:textId="77777777" w:rsidR="004E0BBB" w:rsidRPr="00670921" w:rsidRDefault="004E0BBB" w:rsidP="009B2D7D">
      <w:pPr>
        <w:jc w:val="both"/>
      </w:pPr>
    </w:p>
    <w:p w14:paraId="681DE662" w14:textId="77777777" w:rsidR="004E0BBB" w:rsidRPr="00670921" w:rsidRDefault="004E0BBB" w:rsidP="009B2D7D">
      <w:pPr>
        <w:jc w:val="both"/>
      </w:pPr>
    </w:p>
    <w:p w14:paraId="5E1C3808" w14:textId="77777777" w:rsidR="004E0BBB" w:rsidRPr="00670921" w:rsidRDefault="004E0BBB" w:rsidP="009B2D7D">
      <w:pPr>
        <w:jc w:val="both"/>
      </w:pPr>
    </w:p>
    <w:p w14:paraId="7B9E8376" w14:textId="77777777" w:rsidR="004E0BBB" w:rsidRPr="00670921" w:rsidRDefault="004E0BBB" w:rsidP="009B2D7D">
      <w:pPr>
        <w:jc w:val="both"/>
      </w:pPr>
    </w:p>
    <w:p w14:paraId="0B26500A" w14:textId="77777777" w:rsidR="004E0BBB" w:rsidRPr="00670921" w:rsidRDefault="004E0BBB" w:rsidP="009B2D7D">
      <w:pPr>
        <w:jc w:val="both"/>
      </w:pPr>
    </w:p>
    <w:p w14:paraId="57D94102" w14:textId="77777777" w:rsidR="004E0BBB" w:rsidRPr="00670921" w:rsidRDefault="004E0BBB" w:rsidP="009B2D7D">
      <w:pPr>
        <w:jc w:val="both"/>
      </w:pPr>
    </w:p>
    <w:p w14:paraId="449FDE77" w14:textId="77777777" w:rsidR="004E0BBB" w:rsidRPr="00670921" w:rsidRDefault="004E0BBB" w:rsidP="009B2D7D">
      <w:pPr>
        <w:jc w:val="both"/>
      </w:pPr>
    </w:p>
    <w:p w14:paraId="4E9447F9" w14:textId="77777777" w:rsidR="00734BC6" w:rsidRPr="00670921" w:rsidRDefault="00734BC6" w:rsidP="009B2D7D">
      <w:pPr>
        <w:jc w:val="both"/>
      </w:pPr>
    </w:p>
    <w:p w14:paraId="0D94A579" w14:textId="77777777" w:rsidR="004E0BBB" w:rsidRPr="00670921" w:rsidRDefault="004E0BBB" w:rsidP="009B2D7D">
      <w:pPr>
        <w:jc w:val="both"/>
      </w:pPr>
    </w:p>
    <w:p w14:paraId="1A9CCE3A" w14:textId="77777777" w:rsidR="004E0BBB" w:rsidRPr="00670921" w:rsidRDefault="004E0BBB" w:rsidP="009B2D7D">
      <w:pPr>
        <w:jc w:val="both"/>
      </w:pPr>
    </w:p>
    <w:p w14:paraId="0CA0548D" w14:textId="77777777" w:rsidR="004E0BBB" w:rsidRPr="00670921" w:rsidRDefault="004E0BBB" w:rsidP="009B2D7D">
      <w:pPr>
        <w:jc w:val="both"/>
      </w:pPr>
    </w:p>
    <w:p w14:paraId="7DD851A7" w14:textId="77777777" w:rsidR="004E0BBB" w:rsidRPr="00670921" w:rsidRDefault="004E0BBB" w:rsidP="009B2D7D">
      <w:pPr>
        <w:jc w:val="both"/>
      </w:pPr>
    </w:p>
    <w:p w14:paraId="1A365C1D" w14:textId="77777777" w:rsidR="004E0BBB" w:rsidRPr="00670921" w:rsidRDefault="004E0BBB" w:rsidP="009B2D7D">
      <w:pPr>
        <w:jc w:val="both"/>
      </w:pPr>
    </w:p>
    <w:p w14:paraId="552D5F67" w14:textId="77777777" w:rsidR="004E0BBB" w:rsidRPr="00670921" w:rsidRDefault="004E0BBB" w:rsidP="009B2D7D">
      <w:pPr>
        <w:jc w:val="both"/>
      </w:pPr>
    </w:p>
    <w:p w14:paraId="48B1E369" w14:textId="0C080501" w:rsidR="004E0BBB" w:rsidRPr="00670921" w:rsidRDefault="004E0BBB" w:rsidP="009B2D7D">
      <w:pPr>
        <w:pStyle w:val="Editionnumber"/>
        <w:jc w:val="both"/>
      </w:pPr>
      <w:r w:rsidRPr="00670921">
        <w:t>Edition 1.0</w:t>
      </w:r>
    </w:p>
    <w:p w14:paraId="6B6E09AF" w14:textId="381F3D0E" w:rsidR="004E0BBB" w:rsidRPr="00670921" w:rsidRDefault="00F33A12" w:rsidP="009B2D7D">
      <w:pPr>
        <w:pStyle w:val="Documentdate"/>
        <w:jc w:val="both"/>
      </w:pPr>
      <w:r w:rsidRPr="00670921">
        <w:t xml:space="preserve">June </w:t>
      </w:r>
      <w:r w:rsidR="004B39E5" w:rsidRPr="00670921">
        <w:t>201</w:t>
      </w:r>
      <w:r w:rsidR="00E037E9" w:rsidRPr="00670921">
        <w:t>7</w:t>
      </w:r>
    </w:p>
    <w:p w14:paraId="5794C070" w14:textId="77777777" w:rsidR="00BC27F6" w:rsidRPr="00670921" w:rsidRDefault="00BC27F6" w:rsidP="009B2D7D">
      <w:pPr>
        <w:jc w:val="both"/>
        <w:sectPr w:rsidR="00BC27F6" w:rsidRPr="0067092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80E44D5" w:rsidR="00914E26" w:rsidRPr="00670921" w:rsidRDefault="00914E26" w:rsidP="009B2D7D">
      <w:pPr>
        <w:pStyle w:val="BodyText"/>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50"/>
        <w:gridCol w:w="3544"/>
      </w:tblGrid>
      <w:tr w:rsidR="005E4659" w:rsidRPr="00670921" w14:paraId="430D3EB5" w14:textId="77777777" w:rsidTr="001F0788">
        <w:tc>
          <w:tcPr>
            <w:tcW w:w="1908" w:type="dxa"/>
          </w:tcPr>
          <w:p w14:paraId="3107F566" w14:textId="77777777" w:rsidR="00914E26" w:rsidRPr="00670921" w:rsidRDefault="00914E26" w:rsidP="009B2D7D">
            <w:pPr>
              <w:pStyle w:val="Tableheading"/>
              <w:jc w:val="both"/>
              <w:rPr>
                <w:lang w:val="en-GB"/>
              </w:rPr>
            </w:pPr>
            <w:r w:rsidRPr="00670921">
              <w:rPr>
                <w:lang w:val="en-GB"/>
              </w:rPr>
              <w:t>Date</w:t>
            </w:r>
          </w:p>
        </w:tc>
        <w:tc>
          <w:tcPr>
            <w:tcW w:w="4750" w:type="dxa"/>
          </w:tcPr>
          <w:p w14:paraId="195E253F" w14:textId="7D69EBA8" w:rsidR="00914E26" w:rsidRPr="00670921" w:rsidRDefault="001F0788" w:rsidP="009B2D7D">
            <w:pPr>
              <w:pStyle w:val="Tableheading"/>
              <w:jc w:val="both"/>
              <w:rPr>
                <w:lang w:val="en-GB"/>
              </w:rPr>
            </w:pPr>
            <w:r>
              <w:rPr>
                <w:lang w:val="en-GB"/>
              </w:rPr>
              <w:t>Details</w:t>
            </w:r>
          </w:p>
        </w:tc>
        <w:tc>
          <w:tcPr>
            <w:tcW w:w="3544" w:type="dxa"/>
          </w:tcPr>
          <w:p w14:paraId="4BC79789" w14:textId="11C7FF57" w:rsidR="00914E26" w:rsidRPr="00670921" w:rsidRDefault="001F0788" w:rsidP="009B2D7D">
            <w:pPr>
              <w:pStyle w:val="Tableheading"/>
              <w:jc w:val="both"/>
              <w:rPr>
                <w:lang w:val="en-GB"/>
              </w:rPr>
            </w:pPr>
            <w:r>
              <w:rPr>
                <w:lang w:val="en-GB"/>
              </w:rPr>
              <w:t>Approval</w:t>
            </w:r>
          </w:p>
        </w:tc>
      </w:tr>
      <w:tr w:rsidR="005E4659" w:rsidRPr="00670921" w14:paraId="6C9FFC42" w14:textId="77777777" w:rsidTr="001F0788">
        <w:trPr>
          <w:trHeight w:val="851"/>
        </w:trPr>
        <w:tc>
          <w:tcPr>
            <w:tcW w:w="1908" w:type="dxa"/>
            <w:vAlign w:val="center"/>
          </w:tcPr>
          <w:p w14:paraId="6E2B7AB8" w14:textId="1F262BDB" w:rsidR="00914E26" w:rsidRPr="00670921" w:rsidRDefault="001F0788" w:rsidP="009B2D7D">
            <w:pPr>
              <w:pStyle w:val="Tabletext"/>
              <w:jc w:val="both"/>
            </w:pPr>
            <w:r>
              <w:t>16</w:t>
            </w:r>
            <w:r w:rsidRPr="001F0788">
              <w:rPr>
                <w:vertAlign w:val="superscript"/>
              </w:rPr>
              <w:t>th</w:t>
            </w:r>
            <w:r>
              <w:t xml:space="preserve"> June 2017</w:t>
            </w:r>
          </w:p>
        </w:tc>
        <w:tc>
          <w:tcPr>
            <w:tcW w:w="4750" w:type="dxa"/>
            <w:vAlign w:val="center"/>
          </w:tcPr>
          <w:p w14:paraId="150FE44D" w14:textId="166D3C77" w:rsidR="00914E26" w:rsidRPr="00670921" w:rsidRDefault="001F0788" w:rsidP="009B2D7D">
            <w:pPr>
              <w:pStyle w:val="Tabletext"/>
              <w:jc w:val="both"/>
            </w:pPr>
            <w:r>
              <w:t>First issue</w:t>
            </w:r>
          </w:p>
        </w:tc>
        <w:tc>
          <w:tcPr>
            <w:tcW w:w="3544" w:type="dxa"/>
            <w:vAlign w:val="center"/>
          </w:tcPr>
          <w:p w14:paraId="1DB61067" w14:textId="77B554C7" w:rsidR="00914E26" w:rsidRPr="00670921" w:rsidRDefault="001F0788" w:rsidP="009B2D7D">
            <w:pPr>
              <w:pStyle w:val="Tabletext"/>
              <w:jc w:val="both"/>
            </w:pPr>
            <w:r>
              <w:t>IALA Council session 64</w:t>
            </w:r>
          </w:p>
        </w:tc>
      </w:tr>
    </w:tbl>
    <w:p w14:paraId="584BE115" w14:textId="10FBC064" w:rsidR="00914E26" w:rsidRPr="00670921" w:rsidRDefault="00914E26" w:rsidP="009B2D7D">
      <w:pPr>
        <w:jc w:val="both"/>
      </w:pPr>
    </w:p>
    <w:p w14:paraId="429097EE" w14:textId="77777777" w:rsidR="005E4659" w:rsidRPr="00670921" w:rsidRDefault="005E4659" w:rsidP="009B2D7D">
      <w:pPr>
        <w:spacing w:after="200" w:line="276" w:lineRule="auto"/>
        <w:jc w:val="both"/>
        <w:sectPr w:rsidR="005E4659" w:rsidRPr="00670921"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824DCC8" w14:textId="77777777" w:rsidR="004E51CF" w:rsidRDefault="00392F24">
      <w:pPr>
        <w:pStyle w:val="TOC1"/>
        <w:rPr>
          <w:rFonts w:eastAsiaTheme="minorEastAsia"/>
          <w:b w:val="0"/>
          <w:color w:val="auto"/>
          <w:sz w:val="24"/>
          <w:szCs w:val="24"/>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r w:rsidR="004E51CF">
        <w:t>1</w:t>
      </w:r>
      <w:r w:rsidR="004E51CF">
        <w:rPr>
          <w:rFonts w:eastAsiaTheme="minorEastAsia"/>
          <w:b w:val="0"/>
          <w:color w:val="auto"/>
          <w:sz w:val="24"/>
          <w:szCs w:val="24"/>
          <w:lang w:eastAsia="en-GB"/>
        </w:rPr>
        <w:tab/>
      </w:r>
      <w:r w:rsidR="004E51CF">
        <w:t>INTRODUCTION</w:t>
      </w:r>
      <w:r w:rsidR="004E51CF">
        <w:tab/>
      </w:r>
      <w:r w:rsidR="004E51CF">
        <w:fldChar w:fldCharType="begin"/>
      </w:r>
      <w:r w:rsidR="004E51CF">
        <w:instrText xml:space="preserve"> PAGEREF _Toc482002646 \h </w:instrText>
      </w:r>
      <w:r w:rsidR="004E51CF">
        <w:fldChar w:fldCharType="separate"/>
      </w:r>
      <w:r w:rsidR="00CB499E">
        <w:t>4</w:t>
      </w:r>
      <w:r w:rsidR="004E51CF">
        <w:fldChar w:fldCharType="end"/>
      </w:r>
    </w:p>
    <w:p w14:paraId="7936AEAF" w14:textId="77777777" w:rsidR="004E51CF" w:rsidRDefault="004E51CF">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BACKGROUND</w:t>
      </w:r>
      <w:r>
        <w:tab/>
      </w:r>
      <w:r>
        <w:fldChar w:fldCharType="begin"/>
      </w:r>
      <w:r>
        <w:instrText xml:space="preserve"> PAGEREF _Toc482002647 \h </w:instrText>
      </w:r>
      <w:r>
        <w:fldChar w:fldCharType="separate"/>
      </w:r>
      <w:r w:rsidR="00CB499E">
        <w:t>4</w:t>
      </w:r>
      <w:r>
        <w:fldChar w:fldCharType="end"/>
      </w:r>
    </w:p>
    <w:p w14:paraId="41D85B19" w14:textId="77777777" w:rsidR="004E51CF" w:rsidRDefault="004E51CF">
      <w:pPr>
        <w:pStyle w:val="TOC2"/>
        <w:rPr>
          <w:rFonts w:eastAsiaTheme="minorEastAsia"/>
          <w:color w:val="auto"/>
          <w:sz w:val="24"/>
          <w:szCs w:val="24"/>
          <w:lang w:eastAsia="en-GB"/>
        </w:rPr>
      </w:pPr>
      <w:r>
        <w:t>2.1</w:t>
      </w:r>
      <w:r>
        <w:rPr>
          <w:rFonts w:eastAsiaTheme="minorEastAsia"/>
          <w:color w:val="auto"/>
          <w:sz w:val="24"/>
          <w:szCs w:val="24"/>
          <w:lang w:eastAsia="en-GB"/>
        </w:rPr>
        <w:tab/>
      </w:r>
      <w:r>
        <w:t xml:space="preserve">Revised </w:t>
      </w:r>
      <w:r w:rsidRPr="00993550">
        <w:t>PAWSA</w:t>
      </w:r>
      <w:r>
        <w:t xml:space="preserve"> workshop guide</w:t>
      </w:r>
      <w:r>
        <w:tab/>
      </w:r>
      <w:r>
        <w:fldChar w:fldCharType="begin"/>
      </w:r>
      <w:r>
        <w:instrText xml:space="preserve"> PAGEREF _Toc482002648 \h </w:instrText>
      </w:r>
      <w:r>
        <w:fldChar w:fldCharType="separate"/>
      </w:r>
      <w:r w:rsidR="00CB499E">
        <w:t>4</w:t>
      </w:r>
      <w:r>
        <w:fldChar w:fldCharType="end"/>
      </w:r>
    </w:p>
    <w:p w14:paraId="242B9ABC" w14:textId="77777777" w:rsidR="004E51CF" w:rsidRDefault="004E51CF">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rsidRPr="00993550">
        <w:t>PURPOSE</w:t>
      </w:r>
      <w:r>
        <w:tab/>
      </w:r>
      <w:r>
        <w:fldChar w:fldCharType="begin"/>
      </w:r>
      <w:r>
        <w:instrText xml:space="preserve"> PAGEREF _Toc482002649 \h </w:instrText>
      </w:r>
      <w:r>
        <w:fldChar w:fldCharType="separate"/>
      </w:r>
      <w:r w:rsidR="00CB499E">
        <w:t>5</w:t>
      </w:r>
      <w:r>
        <w:fldChar w:fldCharType="end"/>
      </w:r>
    </w:p>
    <w:p w14:paraId="37DBF12B" w14:textId="77777777" w:rsidR="004E51CF" w:rsidRDefault="004E51CF">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993550">
        <w:t>OVERVIEW OF PAWSA MK II</w:t>
      </w:r>
      <w:r>
        <w:tab/>
      </w:r>
      <w:r>
        <w:fldChar w:fldCharType="begin"/>
      </w:r>
      <w:r>
        <w:instrText xml:space="preserve"> PAGEREF _Toc482002650 \h </w:instrText>
      </w:r>
      <w:r>
        <w:fldChar w:fldCharType="separate"/>
      </w:r>
      <w:r w:rsidR="00CB499E">
        <w:t>5</w:t>
      </w:r>
      <w:r>
        <w:fldChar w:fldCharType="end"/>
      </w:r>
    </w:p>
    <w:p w14:paraId="0BBFD46B" w14:textId="77777777" w:rsidR="004E51CF" w:rsidRDefault="004E51CF">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rsidRPr="00993550">
        <w:t>FACTORS AFFECTING THE DELIVERY OF PAWSA MK II</w:t>
      </w:r>
      <w:r>
        <w:tab/>
      </w:r>
      <w:r>
        <w:fldChar w:fldCharType="begin"/>
      </w:r>
      <w:r>
        <w:instrText xml:space="preserve"> PAGEREF _Toc482002651 \h </w:instrText>
      </w:r>
      <w:r>
        <w:fldChar w:fldCharType="separate"/>
      </w:r>
      <w:r w:rsidR="00CB499E">
        <w:t>5</w:t>
      </w:r>
      <w:r>
        <w:fldChar w:fldCharType="end"/>
      </w:r>
    </w:p>
    <w:p w14:paraId="5944BF85" w14:textId="77777777" w:rsidR="004E51CF" w:rsidRDefault="004E51CF">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rsidRPr="00993550">
        <w:t>SUMMARY</w:t>
      </w:r>
      <w:r>
        <w:tab/>
      </w:r>
      <w:r>
        <w:fldChar w:fldCharType="begin"/>
      </w:r>
      <w:r>
        <w:instrText xml:space="preserve"> PAGEREF _Toc482002652 \h </w:instrText>
      </w:r>
      <w:r>
        <w:fldChar w:fldCharType="separate"/>
      </w:r>
      <w:r w:rsidR="00CB499E">
        <w:t>6</w:t>
      </w:r>
      <w:r>
        <w:fldChar w:fldCharType="end"/>
      </w:r>
    </w:p>
    <w:p w14:paraId="3D74496D" w14:textId="77777777" w:rsidR="004E51CF" w:rsidRDefault="004E51CF">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rsidRPr="00993550">
        <w:t>ACRONYMS</w:t>
      </w:r>
      <w:r>
        <w:tab/>
      </w:r>
      <w:r>
        <w:fldChar w:fldCharType="begin"/>
      </w:r>
      <w:r>
        <w:instrText xml:space="preserve"> PAGEREF _Toc482002653 \h </w:instrText>
      </w:r>
      <w:r>
        <w:fldChar w:fldCharType="separate"/>
      </w:r>
      <w:r w:rsidR="00CB499E">
        <w:t>6</w:t>
      </w:r>
      <w:r>
        <w:fldChar w:fldCharType="end"/>
      </w:r>
    </w:p>
    <w:p w14:paraId="3131BAF5" w14:textId="77777777" w:rsidR="004E51CF" w:rsidRDefault="004E51CF">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rsidRPr="00993550">
        <w:t>REFERENCES</w:t>
      </w:r>
      <w:r>
        <w:tab/>
      </w:r>
      <w:r>
        <w:fldChar w:fldCharType="begin"/>
      </w:r>
      <w:r>
        <w:instrText xml:space="preserve"> PAGEREF _Toc482002654 \h </w:instrText>
      </w:r>
      <w:r>
        <w:fldChar w:fldCharType="separate"/>
      </w:r>
      <w:r w:rsidR="00CB499E">
        <w:t>7</w:t>
      </w:r>
      <w:r>
        <w:fldChar w:fldCharType="end"/>
      </w:r>
    </w:p>
    <w:p w14:paraId="5BDE131B" w14:textId="77777777" w:rsidR="004E51CF" w:rsidRDefault="004E51CF">
      <w:pPr>
        <w:pStyle w:val="TOC4"/>
        <w:rPr>
          <w:rFonts w:eastAsiaTheme="minorEastAsia"/>
          <w:b w:val="0"/>
          <w:noProof/>
          <w:color w:val="auto"/>
          <w:sz w:val="24"/>
          <w:szCs w:val="24"/>
          <w:lang w:eastAsia="en-GB"/>
        </w:rPr>
      </w:pPr>
      <w:r w:rsidRPr="00993550">
        <w:rPr>
          <w:noProof/>
          <w:u w:color="407EC9"/>
        </w:rPr>
        <w:t>ANNEX A</w:t>
      </w:r>
      <w:r>
        <w:rPr>
          <w:rFonts w:eastAsiaTheme="minorEastAsia"/>
          <w:b w:val="0"/>
          <w:noProof/>
          <w:color w:val="auto"/>
          <w:sz w:val="24"/>
          <w:szCs w:val="24"/>
          <w:lang w:eastAsia="en-GB"/>
        </w:rPr>
        <w:tab/>
      </w:r>
      <w:r>
        <w:rPr>
          <w:noProof/>
        </w:rPr>
        <w:t>PORTS AND WATERWAYS SAFETY ASSESSMENT (PAWSA) - DRAFT IMPLEMENTATION GUIDE</w:t>
      </w:r>
      <w:r>
        <w:rPr>
          <w:noProof/>
        </w:rPr>
        <w:tab/>
      </w:r>
      <w:r>
        <w:rPr>
          <w:noProof/>
        </w:rPr>
        <w:fldChar w:fldCharType="begin"/>
      </w:r>
      <w:r>
        <w:rPr>
          <w:noProof/>
        </w:rPr>
        <w:instrText xml:space="preserve"> PAGEREF _Toc482002655 \h </w:instrText>
      </w:r>
      <w:r>
        <w:rPr>
          <w:noProof/>
        </w:rPr>
      </w:r>
      <w:r>
        <w:rPr>
          <w:noProof/>
        </w:rPr>
        <w:fldChar w:fldCharType="separate"/>
      </w:r>
      <w:r w:rsidR="00CB499E">
        <w:rPr>
          <w:noProof/>
        </w:rPr>
        <w:t>8</w:t>
      </w:r>
      <w:r>
        <w:rPr>
          <w:noProof/>
        </w:rPr>
        <w:fldChar w:fldCharType="end"/>
      </w:r>
    </w:p>
    <w:p w14:paraId="718FE54C"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1</w:t>
      </w:r>
      <w:r>
        <w:rPr>
          <w:rFonts w:eastAsiaTheme="minorEastAsia" w:cstheme="minorBidi"/>
          <w:noProof/>
          <w:color w:val="auto"/>
          <w:sz w:val="24"/>
          <w:szCs w:val="24"/>
          <w:lang w:eastAsia="en-GB"/>
        </w:rPr>
        <w:tab/>
      </w:r>
      <w:r>
        <w:rPr>
          <w:noProof/>
        </w:rPr>
        <w:t>BOOK 1 – TEAM EXPERTISE</w:t>
      </w:r>
      <w:r>
        <w:rPr>
          <w:noProof/>
        </w:rPr>
        <w:tab/>
      </w:r>
      <w:r>
        <w:rPr>
          <w:noProof/>
        </w:rPr>
        <w:fldChar w:fldCharType="begin"/>
      </w:r>
      <w:r>
        <w:rPr>
          <w:noProof/>
        </w:rPr>
        <w:instrText xml:space="preserve"> PAGEREF _Toc482002656 \h </w:instrText>
      </w:r>
      <w:r>
        <w:rPr>
          <w:noProof/>
        </w:rPr>
      </w:r>
      <w:r>
        <w:rPr>
          <w:noProof/>
        </w:rPr>
        <w:fldChar w:fldCharType="separate"/>
      </w:r>
      <w:r w:rsidR="00CB499E">
        <w:rPr>
          <w:noProof/>
        </w:rPr>
        <w:t>38</w:t>
      </w:r>
      <w:r>
        <w:rPr>
          <w:noProof/>
        </w:rPr>
        <w:fldChar w:fldCharType="end"/>
      </w:r>
    </w:p>
    <w:p w14:paraId="385C836E"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2</w:t>
      </w:r>
      <w:r>
        <w:rPr>
          <w:rFonts w:eastAsiaTheme="minorEastAsia" w:cstheme="minorBidi"/>
          <w:noProof/>
          <w:color w:val="auto"/>
          <w:sz w:val="24"/>
          <w:szCs w:val="24"/>
          <w:lang w:eastAsia="en-GB"/>
        </w:rPr>
        <w:tab/>
      </w:r>
      <w:r>
        <w:rPr>
          <w:noProof/>
        </w:rPr>
        <w:t>BOOK 2 – RISK FACTOR RATING SCALE</w:t>
      </w:r>
      <w:r>
        <w:rPr>
          <w:noProof/>
        </w:rPr>
        <w:tab/>
      </w:r>
      <w:r>
        <w:rPr>
          <w:noProof/>
        </w:rPr>
        <w:fldChar w:fldCharType="begin"/>
      </w:r>
      <w:r>
        <w:rPr>
          <w:noProof/>
        </w:rPr>
        <w:instrText xml:space="preserve"> PAGEREF _Toc482002657 \h </w:instrText>
      </w:r>
      <w:r>
        <w:rPr>
          <w:noProof/>
        </w:rPr>
      </w:r>
      <w:r>
        <w:rPr>
          <w:noProof/>
        </w:rPr>
        <w:fldChar w:fldCharType="separate"/>
      </w:r>
      <w:r w:rsidR="00CB499E">
        <w:rPr>
          <w:noProof/>
        </w:rPr>
        <w:t>39</w:t>
      </w:r>
      <w:r>
        <w:rPr>
          <w:noProof/>
        </w:rPr>
        <w:fldChar w:fldCharType="end"/>
      </w:r>
    </w:p>
    <w:p w14:paraId="502ADF50"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3</w:t>
      </w:r>
      <w:r>
        <w:rPr>
          <w:rFonts w:eastAsiaTheme="minorEastAsia" w:cstheme="minorBidi"/>
          <w:noProof/>
          <w:color w:val="auto"/>
          <w:sz w:val="24"/>
          <w:szCs w:val="24"/>
          <w:lang w:eastAsia="en-GB"/>
        </w:rPr>
        <w:tab/>
      </w:r>
      <w:r>
        <w:rPr>
          <w:noProof/>
        </w:rPr>
        <w:t>BOOK 3 – BASE LINE RISK LEVELS</w:t>
      </w:r>
      <w:r>
        <w:rPr>
          <w:noProof/>
        </w:rPr>
        <w:tab/>
      </w:r>
      <w:r>
        <w:rPr>
          <w:noProof/>
        </w:rPr>
        <w:fldChar w:fldCharType="begin"/>
      </w:r>
      <w:r>
        <w:rPr>
          <w:noProof/>
        </w:rPr>
        <w:instrText xml:space="preserve"> PAGEREF _Toc482002658 \h </w:instrText>
      </w:r>
      <w:r>
        <w:rPr>
          <w:noProof/>
        </w:rPr>
      </w:r>
      <w:r>
        <w:rPr>
          <w:noProof/>
        </w:rPr>
        <w:fldChar w:fldCharType="separate"/>
      </w:r>
      <w:r w:rsidR="00CB499E">
        <w:rPr>
          <w:noProof/>
        </w:rPr>
        <w:t>63</w:t>
      </w:r>
      <w:r>
        <w:rPr>
          <w:noProof/>
        </w:rPr>
        <w:fldChar w:fldCharType="end"/>
      </w:r>
    </w:p>
    <w:p w14:paraId="17C5DD6D"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4</w:t>
      </w:r>
      <w:r>
        <w:rPr>
          <w:rFonts w:eastAsiaTheme="minorEastAsia" w:cstheme="minorBidi"/>
          <w:noProof/>
          <w:color w:val="auto"/>
          <w:sz w:val="24"/>
          <w:szCs w:val="24"/>
          <w:lang w:eastAsia="en-GB"/>
        </w:rPr>
        <w:tab/>
      </w:r>
      <w:r>
        <w:rPr>
          <w:noProof/>
        </w:rPr>
        <w:t>BOOK 4 - MITIGATION EFFECTIVENESS</w:t>
      </w:r>
      <w:r>
        <w:rPr>
          <w:noProof/>
        </w:rPr>
        <w:tab/>
      </w:r>
      <w:r>
        <w:rPr>
          <w:noProof/>
        </w:rPr>
        <w:fldChar w:fldCharType="begin"/>
      </w:r>
      <w:r>
        <w:rPr>
          <w:noProof/>
        </w:rPr>
        <w:instrText xml:space="preserve"> PAGEREF _Toc482002659 \h </w:instrText>
      </w:r>
      <w:r>
        <w:rPr>
          <w:noProof/>
        </w:rPr>
      </w:r>
      <w:r>
        <w:rPr>
          <w:noProof/>
        </w:rPr>
        <w:fldChar w:fldCharType="separate"/>
      </w:r>
      <w:r w:rsidR="00CB499E">
        <w:rPr>
          <w:noProof/>
        </w:rPr>
        <w:t>69</w:t>
      </w:r>
      <w:r>
        <w:rPr>
          <w:noProof/>
        </w:rPr>
        <w:fldChar w:fldCharType="end"/>
      </w:r>
    </w:p>
    <w:p w14:paraId="1CCC5E84"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5</w:t>
      </w:r>
      <w:r>
        <w:rPr>
          <w:rFonts w:eastAsiaTheme="minorEastAsia" w:cstheme="minorBidi"/>
          <w:noProof/>
          <w:color w:val="auto"/>
          <w:sz w:val="24"/>
          <w:szCs w:val="24"/>
          <w:lang w:eastAsia="en-GB"/>
        </w:rPr>
        <w:tab/>
      </w:r>
      <w:r>
        <w:rPr>
          <w:noProof/>
        </w:rPr>
        <w:t>BOOK 5 – ADDITIONAL MITIGATIONS</w:t>
      </w:r>
      <w:r>
        <w:rPr>
          <w:noProof/>
        </w:rPr>
        <w:tab/>
      </w:r>
      <w:r>
        <w:rPr>
          <w:noProof/>
        </w:rPr>
        <w:fldChar w:fldCharType="begin"/>
      </w:r>
      <w:r>
        <w:rPr>
          <w:noProof/>
        </w:rPr>
        <w:instrText xml:space="preserve"> PAGEREF _Toc482002660 \h </w:instrText>
      </w:r>
      <w:r>
        <w:rPr>
          <w:noProof/>
        </w:rPr>
      </w:r>
      <w:r>
        <w:rPr>
          <w:noProof/>
        </w:rPr>
        <w:fldChar w:fldCharType="separate"/>
      </w:r>
      <w:r w:rsidR="00CB499E">
        <w:rPr>
          <w:noProof/>
        </w:rPr>
        <w:t>71</w:t>
      </w:r>
      <w:r>
        <w:rPr>
          <w:noProof/>
        </w:rPr>
        <w:fldChar w:fldCharType="end"/>
      </w:r>
    </w:p>
    <w:p w14:paraId="67529F1B"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6</w:t>
      </w:r>
      <w:r>
        <w:rPr>
          <w:rFonts w:eastAsiaTheme="minorEastAsia" w:cstheme="minorBidi"/>
          <w:noProof/>
          <w:color w:val="auto"/>
          <w:sz w:val="24"/>
          <w:szCs w:val="24"/>
          <w:lang w:eastAsia="en-GB"/>
        </w:rPr>
        <w:tab/>
      </w:r>
      <w:r>
        <w:rPr>
          <w:noProof/>
        </w:rPr>
        <w:t>PAWSA SOFTWARE</w:t>
      </w:r>
      <w:r>
        <w:rPr>
          <w:noProof/>
        </w:rPr>
        <w:tab/>
      </w:r>
      <w:r>
        <w:rPr>
          <w:noProof/>
        </w:rPr>
        <w:fldChar w:fldCharType="begin"/>
      </w:r>
      <w:r>
        <w:rPr>
          <w:noProof/>
        </w:rPr>
        <w:instrText xml:space="preserve"> PAGEREF _Toc482002661 \h </w:instrText>
      </w:r>
      <w:r>
        <w:rPr>
          <w:noProof/>
        </w:rPr>
      </w:r>
      <w:r>
        <w:rPr>
          <w:noProof/>
        </w:rPr>
        <w:fldChar w:fldCharType="separate"/>
      </w:r>
      <w:r w:rsidR="00CB499E">
        <w:rPr>
          <w:noProof/>
        </w:rPr>
        <w:t>78</w:t>
      </w:r>
      <w:r>
        <w:rPr>
          <w:noProof/>
        </w:rPr>
        <w:fldChar w:fldCharType="end"/>
      </w:r>
    </w:p>
    <w:p w14:paraId="66194D0F" w14:textId="01C582CC" w:rsidR="00642025" w:rsidRPr="00670921" w:rsidRDefault="00392F24"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77777777" w:rsidR="00EB6F3C" w:rsidRPr="00670921" w:rsidRDefault="00EB6F3C" w:rsidP="009B2D7D">
      <w:pPr>
        <w:jc w:val="both"/>
      </w:pPr>
    </w:p>
    <w:p w14:paraId="3D30231C" w14:textId="77777777" w:rsidR="00790277" w:rsidRPr="00670921" w:rsidRDefault="00790277" w:rsidP="009B2D7D">
      <w:pPr>
        <w:jc w:val="both"/>
        <w:sectPr w:rsidR="00790277" w:rsidRPr="0067092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97AEACC" w14:textId="37BA1553" w:rsidR="004944C8" w:rsidRPr="00670921" w:rsidRDefault="004B39E5" w:rsidP="009B2D7D">
      <w:pPr>
        <w:pStyle w:val="Heading1"/>
        <w:jc w:val="both"/>
      </w:pPr>
      <w:bookmarkStart w:id="2" w:name="_Toc482002646"/>
      <w:r w:rsidRPr="00670921">
        <w:lastRenderedPageBreak/>
        <w:t>INTRODUCTION</w:t>
      </w:r>
      <w:bookmarkEnd w:id="2"/>
    </w:p>
    <w:p w14:paraId="7B8E9F9F" w14:textId="77777777" w:rsidR="004944C8" w:rsidRPr="00670921" w:rsidRDefault="004944C8" w:rsidP="009B2D7D">
      <w:pPr>
        <w:pStyle w:val="Heading1separatationline"/>
        <w:jc w:val="both"/>
      </w:pPr>
    </w:p>
    <w:p w14:paraId="45EE654B" w14:textId="5BBF4B19" w:rsidR="00871FC9" w:rsidRPr="00670921" w:rsidRDefault="00475075" w:rsidP="009B2D7D">
      <w:pPr>
        <w:pStyle w:val="BodyText"/>
        <w:jc w:val="both"/>
        <w:rPr>
          <w:color w:val="000000" w:themeColor="text1"/>
        </w:rPr>
      </w:pPr>
      <w:r w:rsidRPr="00670921">
        <w:t xml:space="preserve">Regulation 13 of Chapter V of the 1974 SOLAS Convention (as amended) states that </w:t>
      </w:r>
      <w:r w:rsidR="00A267E9" w:rsidRPr="00670921">
        <w:t>‘</w:t>
      </w:r>
      <w:r w:rsidRPr="00670921">
        <w:t>each Contracting Government undertakes to provide, as it deems practical and necessary either individually or in co-operation with other Contracting Governments, such aids to navigation as the volume of traffic justifies and the degree of risk requires</w:t>
      </w:r>
      <w:r w:rsidR="00A267E9" w:rsidRPr="00670921">
        <w:t>’</w:t>
      </w:r>
      <w:r w:rsidRPr="00670921">
        <w:t>.</w:t>
      </w:r>
      <w:r w:rsidR="00886BFE" w:rsidRPr="00670921">
        <w:t xml:space="preserve"> </w:t>
      </w:r>
      <w:r w:rsidR="00A267E9" w:rsidRPr="00670921">
        <w:t xml:space="preserve"> </w:t>
      </w:r>
      <w:r w:rsidR="00886BFE" w:rsidRPr="00670921">
        <w:t>A similar requirement is laid down in Regulation 12 of SOLAS Chapter V</w:t>
      </w:r>
      <w:r w:rsidR="0042486E" w:rsidRPr="00670921">
        <w:t>, covering the provision of VTS</w:t>
      </w:r>
      <w:r w:rsidR="00886BFE" w:rsidRPr="00670921">
        <w:t>.</w:t>
      </w:r>
    </w:p>
    <w:p w14:paraId="62447DFC" w14:textId="40259384" w:rsidR="004B39E5" w:rsidRPr="00670921" w:rsidRDefault="00475075" w:rsidP="009B2D7D">
      <w:pPr>
        <w:pStyle w:val="BodyText"/>
        <w:jc w:val="both"/>
      </w:pPr>
      <w:r w:rsidRPr="00670921">
        <w:t>The assessment and management of risk is therefore fundamental to the provision of effective aids to navigation (AtoN)</w:t>
      </w:r>
      <w:r w:rsidR="0064145B" w:rsidRPr="00670921">
        <w:rPr>
          <w:rStyle w:val="FootnoteReference"/>
        </w:rPr>
        <w:footnoteReference w:id="1"/>
      </w:r>
      <w:r w:rsidRPr="00670921">
        <w:t xml:space="preserve">. </w:t>
      </w:r>
      <w:r w:rsidR="00A267E9" w:rsidRPr="00670921">
        <w:t xml:space="preserve"> </w:t>
      </w:r>
      <w:r w:rsidRPr="00670921">
        <w:t xml:space="preserve">To address this, IALA published Recommendation O-134 on IALA Risk Management Tool for Ports and Restricted Waterways for use by National Members. </w:t>
      </w:r>
      <w:r w:rsidR="00A267E9" w:rsidRPr="00670921">
        <w:t xml:space="preserve"> </w:t>
      </w:r>
      <w:r w:rsidR="00F31AB1" w:rsidRPr="00670921">
        <w:t xml:space="preserve">One </w:t>
      </w:r>
      <w:r w:rsidR="00827506" w:rsidRPr="00670921">
        <w:t>method of risk management</w:t>
      </w:r>
      <w:r w:rsidR="00F31AB1" w:rsidRPr="00670921">
        <w:t xml:space="preserve"> </w:t>
      </w:r>
      <w:r w:rsidR="00766BBF" w:rsidRPr="00670921">
        <w:t xml:space="preserve">identified in Recommendation O-134 </w:t>
      </w:r>
      <w:r w:rsidR="00F31AB1" w:rsidRPr="00670921">
        <w:t xml:space="preserve">was the </w:t>
      </w:r>
      <w:r w:rsidR="00827506" w:rsidRPr="00670921">
        <w:t xml:space="preserve">use of the </w:t>
      </w:r>
      <w:r w:rsidR="00D855D3" w:rsidRPr="00670921">
        <w:t xml:space="preserve">qualitative </w:t>
      </w:r>
      <w:r w:rsidR="00F31AB1" w:rsidRPr="00670921">
        <w:t>Ports and Waterways Safety Assessment (PAWSA) tool</w:t>
      </w:r>
      <w:r w:rsidR="00994369" w:rsidRPr="00670921">
        <w:t xml:space="preserve"> developed by the United States Coast Guard</w:t>
      </w:r>
      <w:r w:rsidR="00A267E9" w:rsidRPr="00670921">
        <w:t>.</w:t>
      </w:r>
    </w:p>
    <w:p w14:paraId="03F979F9" w14:textId="164681AC" w:rsidR="00475075" w:rsidRPr="00670921" w:rsidRDefault="00475075" w:rsidP="009B2D7D">
      <w:pPr>
        <w:pStyle w:val="BodyText"/>
        <w:jc w:val="both"/>
      </w:pPr>
      <w:r w:rsidRPr="00670921">
        <w:t>At its 88</w:t>
      </w:r>
      <w:r w:rsidRPr="00670921">
        <w:rPr>
          <w:vertAlign w:val="superscript"/>
        </w:rPr>
        <w:t>th</w:t>
      </w:r>
      <w:r w:rsidRPr="00670921">
        <w:t xml:space="preserve"> session in late 2010, the Maritime Safety Committee of the International Maritime Organization </w:t>
      </w:r>
      <w:r w:rsidR="00B670B3" w:rsidRPr="00670921">
        <w:t xml:space="preserve">(IMO) </w:t>
      </w:r>
      <w:r w:rsidRPr="00670921">
        <w:t>approved the cir</w:t>
      </w:r>
      <w:r w:rsidR="0064145B" w:rsidRPr="00670921">
        <w:t>culation of Recommendation O-134 to its Member Governments</w:t>
      </w:r>
      <w:r w:rsidR="0064145B" w:rsidRPr="00670921">
        <w:rPr>
          <w:rStyle w:val="FootnoteReference"/>
        </w:rPr>
        <w:footnoteReference w:id="2"/>
      </w:r>
      <w:r w:rsidR="0064145B" w:rsidRPr="00670921">
        <w:t xml:space="preserve">. </w:t>
      </w:r>
      <w:r w:rsidR="00A267E9" w:rsidRPr="00670921">
        <w:t xml:space="preserve"> </w:t>
      </w:r>
      <w:r w:rsidR="00E84C34" w:rsidRPr="00670921">
        <w:t>This</w:t>
      </w:r>
      <w:r w:rsidR="00B670B3" w:rsidRPr="00670921">
        <w:t xml:space="preserve"> endorsement by the IMO underscored the importance of formal risk management. </w:t>
      </w:r>
      <w:r w:rsidR="00A267E9" w:rsidRPr="00670921">
        <w:t xml:space="preserve"> </w:t>
      </w:r>
      <w:r w:rsidR="00B670B3" w:rsidRPr="00670921">
        <w:t>This Guideline aims to provide specific guidance on the use of PAWSA so that all IMO Member Governments can use this proven risk management tool</w:t>
      </w:r>
      <w:r w:rsidR="008339CF" w:rsidRPr="00670921">
        <w:t xml:space="preserve"> where appropriate to meet their obligations under SOLAS.</w:t>
      </w:r>
    </w:p>
    <w:p w14:paraId="6E150254" w14:textId="6ABDB58E" w:rsidR="004B39E5" w:rsidRPr="00670921" w:rsidRDefault="004B39E5" w:rsidP="009B2D7D">
      <w:pPr>
        <w:pStyle w:val="Heading1"/>
        <w:jc w:val="both"/>
      </w:pPr>
      <w:bookmarkStart w:id="3" w:name="_Toc370973583"/>
      <w:bookmarkStart w:id="4" w:name="_Toc482002647"/>
      <w:r w:rsidRPr="00670921">
        <w:t>BACKGROUND</w:t>
      </w:r>
      <w:bookmarkEnd w:id="3"/>
      <w:bookmarkEnd w:id="4"/>
    </w:p>
    <w:p w14:paraId="3BC55951" w14:textId="77777777" w:rsidR="004B39E5" w:rsidRPr="00670921" w:rsidRDefault="004B39E5" w:rsidP="009B2D7D">
      <w:pPr>
        <w:pStyle w:val="Heading1separatationline"/>
        <w:jc w:val="both"/>
      </w:pPr>
    </w:p>
    <w:p w14:paraId="1D3AF610" w14:textId="617636C3" w:rsidR="00345361" w:rsidRPr="00670921" w:rsidRDefault="00DD72D8" w:rsidP="00345361">
      <w:pPr>
        <w:pStyle w:val="BodyText"/>
        <w:jc w:val="both"/>
      </w:pPr>
      <w:r w:rsidRPr="00670921">
        <w:rPr>
          <w:color w:val="000000" w:themeColor="text1"/>
        </w:rPr>
        <w:t xml:space="preserve">The United States Coast Guard </w:t>
      </w:r>
      <w:r w:rsidR="00345361" w:rsidRPr="00670921">
        <w:rPr>
          <w:color w:val="000000" w:themeColor="text1"/>
        </w:rPr>
        <w:t xml:space="preserve">(USCG) </w:t>
      </w:r>
      <w:r w:rsidRPr="00670921">
        <w:rPr>
          <w:color w:val="000000" w:themeColor="text1"/>
        </w:rPr>
        <w:t>developed PAWSA</w:t>
      </w:r>
      <w:r w:rsidR="00293FF3" w:rsidRPr="00670921">
        <w:rPr>
          <w:color w:val="000000" w:themeColor="text1"/>
        </w:rPr>
        <w:t xml:space="preserve"> in the late 1990’s</w:t>
      </w:r>
      <w:r w:rsidR="00841B94" w:rsidRPr="00670921">
        <w:rPr>
          <w:color w:val="000000" w:themeColor="text1"/>
        </w:rPr>
        <w:t xml:space="preserve"> to assess the requirement </w:t>
      </w:r>
      <w:r w:rsidR="0074105A" w:rsidRPr="00670921">
        <w:rPr>
          <w:color w:val="000000" w:themeColor="text1"/>
        </w:rPr>
        <w:t>for the use of Vessel Traffic Services and other AtoN</w:t>
      </w:r>
      <w:r w:rsidR="00293FF3" w:rsidRPr="00670921">
        <w:rPr>
          <w:color w:val="000000" w:themeColor="text1"/>
        </w:rPr>
        <w:t>.</w:t>
      </w:r>
      <w:r w:rsidR="00345361" w:rsidRPr="00670921">
        <w:rPr>
          <w:color w:val="000000" w:themeColor="text1"/>
        </w:rPr>
        <w:t xml:space="preserve"> </w:t>
      </w:r>
      <w:r w:rsidR="00A267E9" w:rsidRPr="00670921">
        <w:rPr>
          <w:color w:val="000000" w:themeColor="text1"/>
        </w:rPr>
        <w:t xml:space="preserve"> </w:t>
      </w:r>
      <w:r w:rsidR="00345361" w:rsidRPr="00670921">
        <w:rPr>
          <w:color w:val="000000" w:themeColor="text1"/>
        </w:rPr>
        <w:t>By 20</w:t>
      </w:r>
      <w:r w:rsidR="00AE7ED9" w:rsidRPr="00670921">
        <w:rPr>
          <w:color w:val="000000" w:themeColor="text1"/>
        </w:rPr>
        <w:t>10</w:t>
      </w:r>
      <w:r w:rsidR="00345361" w:rsidRPr="00670921">
        <w:rPr>
          <w:color w:val="000000" w:themeColor="text1"/>
        </w:rPr>
        <w:t xml:space="preserve">, over </w:t>
      </w:r>
      <w:r w:rsidR="00AE7ED9" w:rsidRPr="00670921">
        <w:rPr>
          <w:color w:val="000000" w:themeColor="text1"/>
        </w:rPr>
        <w:t xml:space="preserve">40 ports and waterways </w:t>
      </w:r>
      <w:r w:rsidR="00345361" w:rsidRPr="00670921">
        <w:rPr>
          <w:color w:val="000000" w:themeColor="text1"/>
        </w:rPr>
        <w:t xml:space="preserve">had </w:t>
      </w:r>
      <w:r w:rsidR="00AE7ED9" w:rsidRPr="00670921">
        <w:rPr>
          <w:color w:val="000000" w:themeColor="text1"/>
        </w:rPr>
        <w:t>been assessed</w:t>
      </w:r>
      <w:r w:rsidR="00345361" w:rsidRPr="00670921">
        <w:rPr>
          <w:color w:val="000000" w:themeColor="text1"/>
        </w:rPr>
        <w:t xml:space="preserve"> </w:t>
      </w:r>
      <w:r w:rsidR="00AE7ED9" w:rsidRPr="00670921">
        <w:rPr>
          <w:color w:val="000000" w:themeColor="text1"/>
        </w:rPr>
        <w:t xml:space="preserve">successfully using </w:t>
      </w:r>
      <w:r w:rsidR="00345361" w:rsidRPr="00670921">
        <w:rPr>
          <w:color w:val="000000" w:themeColor="text1"/>
        </w:rPr>
        <w:t xml:space="preserve">PAWSA. </w:t>
      </w:r>
      <w:r w:rsidR="00A267E9" w:rsidRPr="00670921">
        <w:rPr>
          <w:color w:val="000000" w:themeColor="text1"/>
        </w:rPr>
        <w:t xml:space="preserve"> </w:t>
      </w:r>
      <w:r w:rsidR="00345361" w:rsidRPr="00670921">
        <w:rPr>
          <w:color w:val="000000" w:themeColor="text1"/>
        </w:rPr>
        <w:t>According to the official PAWSA Workshop Guide, t</w:t>
      </w:r>
      <w:r w:rsidR="00345361" w:rsidRPr="00670921">
        <w:t xml:space="preserve">he ultimate goal of PAWSA </w:t>
      </w:r>
      <w:r w:rsidR="00A267E9" w:rsidRPr="00670921">
        <w:t>‘</w:t>
      </w:r>
      <w:r w:rsidR="00345361" w:rsidRPr="00670921">
        <w:t>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r w:rsidR="00A267E9" w:rsidRPr="00670921">
        <w:t>’</w:t>
      </w:r>
      <w:r w:rsidR="00345361" w:rsidRPr="00670921">
        <w:t>.</w:t>
      </w:r>
    </w:p>
    <w:p w14:paraId="51FC5A71" w14:textId="55FE93B8" w:rsidR="00DD72D8" w:rsidRPr="00670921" w:rsidRDefault="00B370D3" w:rsidP="00345361">
      <w:pPr>
        <w:spacing w:before="120" w:after="120"/>
        <w:jc w:val="both"/>
        <w:rPr>
          <w:sz w:val="22"/>
        </w:rPr>
      </w:pPr>
      <w:r w:rsidRPr="00670921">
        <w:rPr>
          <w:color w:val="000000" w:themeColor="text1"/>
          <w:sz w:val="22"/>
        </w:rPr>
        <w:t>To assist the conduct of a PAWSA workshop, the USCG</w:t>
      </w:r>
      <w:r w:rsidR="00345361" w:rsidRPr="00670921">
        <w:rPr>
          <w:color w:val="000000" w:themeColor="text1"/>
          <w:sz w:val="22"/>
        </w:rPr>
        <w:t xml:space="preserve"> published t</w:t>
      </w:r>
      <w:r w:rsidR="00DD72D8" w:rsidRPr="00670921">
        <w:rPr>
          <w:sz w:val="22"/>
        </w:rPr>
        <w:t xml:space="preserve">he </w:t>
      </w:r>
      <w:r w:rsidR="00DD72D8" w:rsidRPr="00670921">
        <w:rPr>
          <w:i/>
          <w:iCs/>
          <w:sz w:val="22"/>
        </w:rPr>
        <w:t>Ports and Waterways Safety Assessment Workshop Guide</w:t>
      </w:r>
      <w:r w:rsidR="00DD72D8" w:rsidRPr="00670921">
        <w:rPr>
          <w:sz w:val="22"/>
        </w:rPr>
        <w:t xml:space="preserve"> </w:t>
      </w:r>
      <w:r w:rsidR="00345361" w:rsidRPr="00670921">
        <w:rPr>
          <w:sz w:val="22"/>
        </w:rPr>
        <w:t>which provided</w:t>
      </w:r>
      <w:r w:rsidR="00DD72D8" w:rsidRPr="00670921">
        <w:rPr>
          <w:sz w:val="22"/>
        </w:rPr>
        <w:t xml:space="preserve"> guidance and procedures required for conducting</w:t>
      </w:r>
      <w:r w:rsidR="00345361" w:rsidRPr="00670921">
        <w:rPr>
          <w:sz w:val="22"/>
        </w:rPr>
        <w:t xml:space="preserve"> a PAWSA</w:t>
      </w:r>
      <w:r w:rsidR="00DD72D8" w:rsidRPr="00670921">
        <w:rPr>
          <w:sz w:val="22"/>
        </w:rPr>
        <w:t xml:space="preserve">.  The Guide </w:t>
      </w:r>
      <w:r w:rsidR="00345361" w:rsidRPr="00670921">
        <w:rPr>
          <w:sz w:val="22"/>
        </w:rPr>
        <w:t>wa</w:t>
      </w:r>
      <w:r w:rsidR="00DD72D8" w:rsidRPr="00670921">
        <w:rPr>
          <w:sz w:val="22"/>
        </w:rPr>
        <w:t xml:space="preserve">s organized into seven sequential chapters </w:t>
      </w:r>
      <w:r w:rsidR="00073D04" w:rsidRPr="00670921">
        <w:rPr>
          <w:sz w:val="22"/>
        </w:rPr>
        <w:t xml:space="preserve">with supporting appendices </w:t>
      </w:r>
      <w:r w:rsidR="00DD72D8" w:rsidRPr="00670921">
        <w:rPr>
          <w:sz w:val="22"/>
        </w:rPr>
        <w:t>that introduce</w:t>
      </w:r>
      <w:r w:rsidRPr="00670921">
        <w:rPr>
          <w:sz w:val="22"/>
        </w:rPr>
        <w:t>d</w:t>
      </w:r>
      <w:r w:rsidR="00DD72D8" w:rsidRPr="00670921">
        <w:rPr>
          <w:sz w:val="22"/>
        </w:rPr>
        <w:t xml:space="preserve"> the PAWSA process </w:t>
      </w:r>
      <w:r w:rsidR="00345361" w:rsidRPr="00670921">
        <w:rPr>
          <w:sz w:val="22"/>
        </w:rPr>
        <w:t xml:space="preserve">before describing the </w:t>
      </w:r>
      <w:r w:rsidRPr="00670921">
        <w:rPr>
          <w:sz w:val="22"/>
        </w:rPr>
        <w:t>methodology;</w:t>
      </w:r>
      <w:r w:rsidR="00DD72D8" w:rsidRPr="00670921">
        <w:rPr>
          <w:sz w:val="22"/>
        </w:rPr>
        <w:t xml:space="preserve"> pre-</w:t>
      </w:r>
      <w:r w:rsidRPr="00670921">
        <w:rPr>
          <w:sz w:val="22"/>
        </w:rPr>
        <w:t>workshop logistics requirements; participant selection;</w:t>
      </w:r>
      <w:r w:rsidR="00DD72D8" w:rsidRPr="00670921">
        <w:rPr>
          <w:sz w:val="22"/>
        </w:rPr>
        <w:t xml:space="preserve"> wo</w:t>
      </w:r>
      <w:r w:rsidRPr="00670921">
        <w:rPr>
          <w:sz w:val="22"/>
        </w:rPr>
        <w:t>rkshop preparation; session facilitation</w:t>
      </w:r>
      <w:r w:rsidR="00DD72D8" w:rsidRPr="00670921">
        <w:rPr>
          <w:sz w:val="22"/>
        </w:rPr>
        <w:t xml:space="preserve"> and post-workshop reporting</w:t>
      </w:r>
      <w:r w:rsidR="00C20B2A" w:rsidRPr="00670921">
        <w:rPr>
          <w:sz w:val="22"/>
        </w:rPr>
        <w:t>.</w:t>
      </w:r>
    </w:p>
    <w:p w14:paraId="2D99B6E8" w14:textId="0BE9BC4A" w:rsidR="004B39E5" w:rsidRPr="00670921" w:rsidRDefault="00CF0A8F" w:rsidP="009B2D7D">
      <w:pPr>
        <w:pStyle w:val="Heading2"/>
        <w:jc w:val="both"/>
      </w:pPr>
      <w:bookmarkStart w:id="5" w:name="_Toc482002648"/>
      <w:r>
        <w:t>R</w:t>
      </w:r>
      <w:r w:rsidR="00AE6451" w:rsidRPr="00670921">
        <w:t xml:space="preserve">evised </w:t>
      </w:r>
      <w:r w:rsidRPr="00670921">
        <w:rPr>
          <w:caps w:val="0"/>
        </w:rPr>
        <w:t>PAWSA</w:t>
      </w:r>
      <w:r w:rsidR="00AE6451" w:rsidRPr="00670921">
        <w:t xml:space="preserve"> workshop guide</w:t>
      </w:r>
      <w:bookmarkEnd w:id="5"/>
    </w:p>
    <w:p w14:paraId="317E3C47" w14:textId="77777777" w:rsidR="00E628EE" w:rsidRPr="00670921" w:rsidRDefault="00E628EE" w:rsidP="009B2D7D">
      <w:pPr>
        <w:pStyle w:val="Heading2separationline"/>
        <w:jc w:val="both"/>
      </w:pPr>
    </w:p>
    <w:p w14:paraId="2280E1F0" w14:textId="5728B942" w:rsidR="00651FBE" w:rsidRPr="00670921" w:rsidRDefault="00AE6451" w:rsidP="00AE6451">
      <w:pPr>
        <w:pStyle w:val="BodyText"/>
        <w:jc w:val="both"/>
        <w:rPr>
          <w:rFonts w:ascii="Calibri" w:hAnsi="Calibri"/>
        </w:rPr>
      </w:pPr>
      <w:r w:rsidRPr="00670921">
        <w:rPr>
          <w:rFonts w:ascii="Calibri" w:hAnsi="Calibri"/>
        </w:rPr>
        <w:t>In 2014, The Director</w:t>
      </w:r>
      <w:r w:rsidR="002E3A5E">
        <w:rPr>
          <w:rFonts w:ascii="Calibri" w:hAnsi="Calibri"/>
        </w:rPr>
        <w:t>ate</w:t>
      </w:r>
      <w:r w:rsidRPr="00670921">
        <w:rPr>
          <w:rFonts w:ascii="Calibri" w:hAnsi="Calibri"/>
        </w:rPr>
        <w:t xml:space="preserve"> General of Coastal Safety (DGCS) in Turkey used the PAWSA Workshop Guide produced by the USCG to analyse risk in a Turkish waterway. </w:t>
      </w:r>
      <w:r w:rsidR="00B564ED" w:rsidRPr="00670921">
        <w:rPr>
          <w:rFonts w:ascii="Calibri" w:hAnsi="Calibri"/>
        </w:rPr>
        <w:t xml:space="preserve"> </w:t>
      </w:r>
      <w:r w:rsidRPr="00670921">
        <w:rPr>
          <w:rFonts w:ascii="Calibri" w:hAnsi="Calibri"/>
        </w:rPr>
        <w:t xml:space="preserve">This successful assessment led DGCS to prepare an updated version of the Workshop Guide. </w:t>
      </w:r>
      <w:r w:rsidR="00A267E9" w:rsidRPr="00670921">
        <w:rPr>
          <w:rFonts w:ascii="Calibri" w:hAnsi="Calibri"/>
        </w:rPr>
        <w:t xml:space="preserve"> </w:t>
      </w:r>
      <w:r w:rsidRPr="00670921">
        <w:rPr>
          <w:rFonts w:ascii="Calibri" w:hAnsi="Calibri"/>
        </w:rPr>
        <w:t xml:space="preserve">This </w:t>
      </w:r>
      <w:r w:rsidR="00D855D3" w:rsidRPr="00670921">
        <w:rPr>
          <w:rFonts w:ascii="Calibri" w:hAnsi="Calibri"/>
        </w:rPr>
        <w:t xml:space="preserve">updated </w:t>
      </w:r>
      <w:r w:rsidRPr="00670921">
        <w:rPr>
          <w:rFonts w:ascii="Calibri" w:hAnsi="Calibri"/>
        </w:rPr>
        <w:t>Implementation Guide</w:t>
      </w:r>
      <w:r w:rsidR="00A935AF" w:rsidRPr="00670921">
        <w:rPr>
          <w:rFonts w:ascii="Calibri" w:hAnsi="Calibri"/>
        </w:rPr>
        <w:t xml:space="preserve">, </w:t>
      </w:r>
      <w:r w:rsidRPr="00670921">
        <w:rPr>
          <w:rFonts w:ascii="Calibri" w:hAnsi="Calibri"/>
        </w:rPr>
        <w:t xml:space="preserve">based principally on the USCG version, is at </w:t>
      </w:r>
      <w:r w:rsidR="00D56BA4">
        <w:t>Annex A</w:t>
      </w:r>
      <w:r w:rsidRPr="00670921">
        <w:rPr>
          <w:rFonts w:ascii="Calibri" w:hAnsi="Calibri"/>
        </w:rPr>
        <w:t xml:space="preserve"> to this Guideline</w:t>
      </w:r>
      <w:r w:rsidR="005614D0">
        <w:rPr>
          <w:rFonts w:ascii="Calibri" w:hAnsi="Calibri"/>
        </w:rPr>
        <w:t>.</w:t>
      </w:r>
      <w:r w:rsidRPr="00670921">
        <w:rPr>
          <w:rStyle w:val="FootnoteReference"/>
          <w:rFonts w:ascii="Calibri" w:hAnsi="Calibri"/>
        </w:rPr>
        <w:footnoteReference w:id="3"/>
      </w:r>
    </w:p>
    <w:p w14:paraId="4CFD08D1"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6" w:name="_Toc370973598"/>
      <w:bookmarkStart w:id="7" w:name="_Toc482002649"/>
      <w:r>
        <w:rPr>
          <w:caps/>
        </w:rPr>
        <w:br w:type="page"/>
      </w:r>
    </w:p>
    <w:p w14:paraId="0C195FB6" w14:textId="08CA1E67" w:rsidR="004B39E5" w:rsidRPr="00670921" w:rsidRDefault="00CF0A8F" w:rsidP="009B2D7D">
      <w:pPr>
        <w:pStyle w:val="Heading1"/>
        <w:jc w:val="both"/>
      </w:pPr>
      <w:r w:rsidRPr="00670921">
        <w:rPr>
          <w:caps w:val="0"/>
        </w:rPr>
        <w:lastRenderedPageBreak/>
        <w:t>PURPOSE</w:t>
      </w:r>
      <w:bookmarkEnd w:id="6"/>
      <w:bookmarkEnd w:id="7"/>
    </w:p>
    <w:p w14:paraId="326E27E8" w14:textId="77777777" w:rsidR="00E628EE" w:rsidRPr="00670921" w:rsidRDefault="00E628EE" w:rsidP="009B2D7D">
      <w:pPr>
        <w:pStyle w:val="Heading1separatationline"/>
        <w:jc w:val="both"/>
      </w:pPr>
    </w:p>
    <w:p w14:paraId="4479782C" w14:textId="5A9623CC" w:rsidR="004B39E5" w:rsidRPr="00670921" w:rsidRDefault="004B39E5" w:rsidP="009B2D7D">
      <w:pPr>
        <w:pStyle w:val="BodyText"/>
        <w:jc w:val="both"/>
      </w:pPr>
      <w:r w:rsidRPr="00670921">
        <w:t xml:space="preserve">The purpose of this document is to provide guidance </w:t>
      </w:r>
      <w:r w:rsidR="00994369" w:rsidRPr="00670921">
        <w:t xml:space="preserve">on PAWSA’s </w:t>
      </w:r>
      <w:r w:rsidR="00651FBE" w:rsidRPr="00670921">
        <w:t>systematic</w:t>
      </w:r>
      <w:r w:rsidR="00994369" w:rsidRPr="00670921">
        <w:t xml:space="preserve"> approach to the identification of major waterway safety hazards; the estimate of levels of risk and the evaluation of potential risk mitigation measures so that selected measures can be i</w:t>
      </w:r>
      <w:r w:rsidR="00A267E9" w:rsidRPr="00670921">
        <w:t>mplemented to reduce such risk.</w:t>
      </w:r>
    </w:p>
    <w:p w14:paraId="0E988973" w14:textId="1AF5AFC0" w:rsidR="004B39E5" w:rsidRPr="00670921" w:rsidRDefault="00CF0A8F" w:rsidP="00FE3ACB">
      <w:pPr>
        <w:pStyle w:val="Heading1"/>
      </w:pPr>
      <w:bookmarkStart w:id="8" w:name="_Toc482002650"/>
      <w:r w:rsidRPr="00670921">
        <w:rPr>
          <w:caps w:val="0"/>
        </w:rPr>
        <w:t>OVERVIEW OF PAWSA MK II</w:t>
      </w:r>
      <w:bookmarkEnd w:id="8"/>
    </w:p>
    <w:p w14:paraId="48A2E7F9" w14:textId="77777777" w:rsidR="00E628EE" w:rsidRPr="00670921" w:rsidRDefault="00E628EE" w:rsidP="009B2D7D">
      <w:pPr>
        <w:pStyle w:val="Heading1separatationline"/>
        <w:jc w:val="both"/>
      </w:pPr>
    </w:p>
    <w:p w14:paraId="5BEC7C5A" w14:textId="59CAF229" w:rsidR="00CC4D1B" w:rsidRPr="00670921" w:rsidRDefault="00CC4D1B" w:rsidP="00A267E9">
      <w:pPr>
        <w:pStyle w:val="BodyText"/>
      </w:pPr>
      <w:r w:rsidRPr="00670921">
        <w:t>PAWSA provides an assessment of risk in a defined waterway by means of a structured two-day workshop.</w:t>
      </w:r>
      <w:r w:rsidR="005614D0">
        <w:t xml:space="preserve"> </w:t>
      </w:r>
      <w:r w:rsidRPr="00670921">
        <w:t xml:space="preserve"> It is undertaken by carrying out a subjective assessment of the probable risk in that waterway base</w:t>
      </w:r>
      <w:r w:rsidR="00892227" w:rsidRPr="00670921">
        <w:t xml:space="preserve">d on the experience of </w:t>
      </w:r>
      <w:r w:rsidR="00892227" w:rsidRPr="00670921">
        <w:rPr>
          <w:color w:val="000000" w:themeColor="text1"/>
        </w:rPr>
        <w:t>teams of maritime experts and other stakeholders under the supervision of a Facilitator.</w:t>
      </w:r>
    </w:p>
    <w:p w14:paraId="591F7E3F" w14:textId="164E9F54" w:rsidR="00892227" w:rsidRPr="00670921" w:rsidRDefault="007E7624" w:rsidP="00A267E9">
      <w:pPr>
        <w:pStyle w:val="BodyText"/>
      </w:pPr>
      <w:r w:rsidRPr="00670921">
        <w:t xml:space="preserve">The theoretical concept underlying the PAWSA process is the proven systematic decision making </w:t>
      </w:r>
      <w:r w:rsidR="00A267E9" w:rsidRPr="00670921">
        <w:t>‘</w:t>
      </w:r>
      <w:r w:rsidRPr="00670921">
        <w:t>Delphi</w:t>
      </w:r>
      <w:r w:rsidR="00A267E9" w:rsidRPr="00670921">
        <w:t>’</w:t>
      </w:r>
      <w:r w:rsidRPr="00670921">
        <w:t xml:space="preserve"> method of converting the opinions of experts with local knowledge into quantified results.</w:t>
      </w:r>
      <w:r w:rsidR="00A267E9" w:rsidRPr="00670921">
        <w:t xml:space="preserve"> </w:t>
      </w:r>
      <w:r w:rsidRPr="00670921">
        <w:t xml:space="preserve"> The experts complete a series of tasks set out in MS Excel™-based Workbooks. </w:t>
      </w:r>
      <w:r w:rsidR="00B564ED" w:rsidRPr="00670921">
        <w:t xml:space="preserve"> </w:t>
      </w:r>
      <w:r w:rsidRPr="00670921">
        <w:t xml:space="preserve">After each stage, </w:t>
      </w:r>
      <w:r w:rsidR="006A1CB8" w:rsidRPr="00670921">
        <w:t>the</w:t>
      </w:r>
      <w:r w:rsidRPr="00670921">
        <w:t xml:space="preserve"> Facilitator </w:t>
      </w:r>
      <w:r w:rsidR="006A1CB8" w:rsidRPr="00670921">
        <w:t xml:space="preserve">provides a </w:t>
      </w:r>
      <w:r w:rsidRPr="00670921">
        <w:t xml:space="preserve">summary of the experts’ decisions from the previous stage as well as the reasons for these decisions. </w:t>
      </w:r>
      <w:r w:rsidR="00A267E9" w:rsidRPr="00670921">
        <w:t xml:space="preserve"> </w:t>
      </w:r>
      <w:r w:rsidRPr="00670921">
        <w:t xml:space="preserve">The experts are therefore encouraged to revise their earlier answers based on the replies of other members of their team. </w:t>
      </w:r>
      <w:r w:rsidR="00A267E9" w:rsidRPr="00670921">
        <w:t xml:space="preserve"> </w:t>
      </w:r>
      <w:r w:rsidRPr="00670921">
        <w:t xml:space="preserve">This will ideally reduce the range of the answers so the team will converge towards the </w:t>
      </w:r>
      <w:r w:rsidR="00A267E9" w:rsidRPr="00670921">
        <w:t>‘</w:t>
      </w:r>
      <w:r w:rsidRPr="00670921">
        <w:t>correct</w:t>
      </w:r>
      <w:r w:rsidR="00A267E9" w:rsidRPr="00670921">
        <w:t>’</w:t>
      </w:r>
      <w:r w:rsidRPr="00670921">
        <w:t xml:space="preserve"> answer. </w:t>
      </w:r>
      <w:r w:rsidR="00A267E9" w:rsidRPr="00670921">
        <w:t xml:space="preserve"> </w:t>
      </w:r>
      <w:r w:rsidR="00721A16" w:rsidRPr="00670921">
        <w:t xml:space="preserve">The </w:t>
      </w:r>
      <w:r w:rsidR="00A267E9" w:rsidRPr="00670921">
        <w:t>‘</w:t>
      </w:r>
      <w:r w:rsidR="005E3F1A" w:rsidRPr="00670921">
        <w:t>Delphi</w:t>
      </w:r>
      <w:r w:rsidR="00A267E9" w:rsidRPr="00670921">
        <w:t>’</w:t>
      </w:r>
      <w:r w:rsidR="005E3F1A" w:rsidRPr="00670921">
        <w:t xml:space="preserve"> </w:t>
      </w:r>
      <w:r w:rsidR="00721A16" w:rsidRPr="00670921">
        <w:t xml:space="preserve">method used in PAWSA </w:t>
      </w:r>
      <w:r w:rsidR="005E3F1A" w:rsidRPr="00670921">
        <w:t xml:space="preserve">is based on the principle that </w:t>
      </w:r>
      <w:r w:rsidR="00721A16" w:rsidRPr="00670921">
        <w:t xml:space="preserve">decisions </w:t>
      </w:r>
      <w:r w:rsidR="005E3F1A" w:rsidRPr="00670921">
        <w:t>from a structured group of individuals are more accurate than those from unstructured groups.</w:t>
      </w:r>
    </w:p>
    <w:p w14:paraId="4CE08C03" w14:textId="6952CA87" w:rsidR="00892227" w:rsidRPr="00670921" w:rsidRDefault="00892227" w:rsidP="00A267E9">
      <w:pPr>
        <w:pStyle w:val="BodyText"/>
      </w:pPr>
      <w:r w:rsidRPr="00670921">
        <w:t xml:space="preserve">The output from PAWSA indicates whether the </w:t>
      </w:r>
      <w:r w:rsidRPr="00670921">
        <w:rPr>
          <w:b/>
        </w:rPr>
        <w:t>existing</w:t>
      </w:r>
      <w:r w:rsidRPr="00670921">
        <w:t xml:space="preserve"> risk in a waterway is:</w:t>
      </w:r>
    </w:p>
    <w:p w14:paraId="7AE6DAC7" w14:textId="6D633C00" w:rsidR="005E3F1A" w:rsidRPr="00670921" w:rsidRDefault="00892227" w:rsidP="00A267E9">
      <w:pPr>
        <w:pStyle w:val="Bullet1"/>
      </w:pPr>
      <w:r w:rsidRPr="00670921">
        <w:rPr>
          <w:b/>
        </w:rPr>
        <w:t>Acceptable</w:t>
      </w:r>
      <w:r w:rsidRPr="00670921">
        <w:t xml:space="preserve"> and that no further work is needed unless changes occur in significant criteria, such as the traffic pattern or types of vessels using that waterway;</w:t>
      </w:r>
    </w:p>
    <w:p w14:paraId="1301B308" w14:textId="2A14A0B3" w:rsidR="00892227" w:rsidRPr="00670921" w:rsidRDefault="00892227" w:rsidP="00A267E9">
      <w:pPr>
        <w:pStyle w:val="Bullet1"/>
      </w:pPr>
      <w:r w:rsidRPr="00670921">
        <w:rPr>
          <w:b/>
        </w:rPr>
        <w:t xml:space="preserve">Not </w:t>
      </w:r>
      <w:r w:rsidR="00FA6D0A" w:rsidRPr="00670921">
        <w:rPr>
          <w:b/>
        </w:rPr>
        <w:t>a</w:t>
      </w:r>
      <w:r w:rsidRPr="00670921">
        <w:rPr>
          <w:b/>
        </w:rPr>
        <w:t>cceptable</w:t>
      </w:r>
      <w:r w:rsidRPr="00670921">
        <w:t xml:space="preserve"> but the risk control options necessary to make the risk level of the waterway acceptable have been identified adequately;</w:t>
      </w:r>
    </w:p>
    <w:p w14:paraId="47BD37F3" w14:textId="3244C105" w:rsidR="00892227" w:rsidRPr="00670921" w:rsidRDefault="00892227" w:rsidP="00A267E9">
      <w:pPr>
        <w:pStyle w:val="Bullet1"/>
      </w:pPr>
      <w:r w:rsidRPr="00670921">
        <w:rPr>
          <w:b/>
        </w:rPr>
        <w:t>Not acceptable</w:t>
      </w:r>
      <w:r w:rsidRPr="00670921">
        <w:t xml:space="preserve"> and more detailed study is necessary to enable the risk control options that will make the risk level of the waterway acceptab</w:t>
      </w:r>
      <w:r w:rsidR="00A267E9" w:rsidRPr="00670921">
        <w:t>le to be identified adequately.</w:t>
      </w:r>
    </w:p>
    <w:p w14:paraId="3964F5BE" w14:textId="7AFF40B3" w:rsidR="004B39E5" w:rsidRPr="00670921" w:rsidRDefault="00CF0A8F" w:rsidP="00FE3ACB">
      <w:pPr>
        <w:pStyle w:val="Heading1"/>
      </w:pPr>
      <w:bookmarkStart w:id="9" w:name="_Toc482002651"/>
      <w:r w:rsidRPr="00670921">
        <w:rPr>
          <w:caps w:val="0"/>
        </w:rPr>
        <w:t>FACTORS AFFECTING THE DELIVERY OF PAWSA MK II</w:t>
      </w:r>
      <w:bookmarkEnd w:id="9"/>
    </w:p>
    <w:p w14:paraId="33E89AE4" w14:textId="77777777" w:rsidR="00E628EE" w:rsidRPr="00670921" w:rsidRDefault="00E628EE" w:rsidP="009B2D7D">
      <w:pPr>
        <w:pStyle w:val="Heading1separatationline"/>
        <w:jc w:val="both"/>
      </w:pPr>
    </w:p>
    <w:p w14:paraId="6ECAA9E7" w14:textId="25C545F8" w:rsidR="0085110E" w:rsidRPr="00670921" w:rsidRDefault="0085110E" w:rsidP="00A267E9">
      <w:pPr>
        <w:pStyle w:val="BodyText"/>
      </w:pPr>
      <w:bookmarkStart w:id="10" w:name="_Toc370973612"/>
      <w:r w:rsidRPr="00670921">
        <w:t xml:space="preserve">The successful outcome of any PAWSA workshop hinges on the Facilitator. </w:t>
      </w:r>
      <w:r w:rsidR="00A267E9" w:rsidRPr="00670921">
        <w:t xml:space="preserve"> </w:t>
      </w:r>
      <w:r w:rsidRPr="00670921">
        <w:t xml:space="preserve">This person has been defined as </w:t>
      </w:r>
      <w:r w:rsidR="00A267E9" w:rsidRPr="00670921">
        <w:t>‘</w:t>
      </w:r>
      <w:r w:rsidRPr="00670921">
        <w:t xml:space="preserve">an individual who enables groups and organizations to work more effectively; to collaborate and achieve </w:t>
      </w:r>
      <w:hyperlink r:id="rId22" w:tooltip="Synergy" w:history="1">
        <w:r w:rsidRPr="00670921">
          <w:rPr>
            <w:rStyle w:val="Hyperlink"/>
            <w:rFonts w:asciiTheme="majorHAnsi" w:hAnsiTheme="majorHAnsi"/>
            <w:color w:val="000000" w:themeColor="text1"/>
            <w:u w:val="none"/>
          </w:rPr>
          <w:t>synergy</w:t>
        </w:r>
      </w:hyperlink>
      <w:r w:rsidRPr="00670921">
        <w:t xml:space="preserve">. </w:t>
      </w:r>
      <w:r w:rsidR="00A267E9" w:rsidRPr="00670921">
        <w:t xml:space="preserve"> </w:t>
      </w:r>
      <w:r w:rsidRPr="00670921">
        <w:t>He or she is a 'content neutral' party who by not taking sides or expressing or advocating a point of view during the meeting, can advocate for fair, open, and inclusive procedures to accomplish the group's work</w:t>
      </w:r>
      <w:r w:rsidR="00A267E9" w:rsidRPr="00670921">
        <w:t>’</w:t>
      </w:r>
      <w:r w:rsidR="005614D0">
        <w:t>.</w:t>
      </w:r>
      <w:r w:rsidRPr="00670921">
        <w:rPr>
          <w:rStyle w:val="FootnoteReference"/>
          <w:rFonts w:asciiTheme="majorHAnsi" w:hAnsiTheme="majorHAnsi"/>
        </w:rPr>
        <w:footnoteReference w:id="4"/>
      </w:r>
    </w:p>
    <w:p w14:paraId="02D035C0" w14:textId="30AB9879" w:rsidR="0085110E" w:rsidRPr="00670921" w:rsidRDefault="0085110E" w:rsidP="00A267E9">
      <w:pPr>
        <w:pStyle w:val="BodyText"/>
      </w:pPr>
      <w:r w:rsidRPr="00670921">
        <w:t xml:space="preserve">The delivery of a successful PAWSA depends critically upon considerable pre-Workshop planning. </w:t>
      </w:r>
      <w:r w:rsidR="00A267E9" w:rsidRPr="00670921">
        <w:t xml:space="preserve"> </w:t>
      </w:r>
      <w:r w:rsidR="005614D0">
        <w:t xml:space="preserve">This process is set out in </w:t>
      </w:r>
      <w:r w:rsidR="005614D0">
        <w:fldChar w:fldCharType="begin"/>
      </w:r>
      <w:r w:rsidR="005614D0">
        <w:instrText xml:space="preserve"> REF _Ref481594151 \r \h </w:instrText>
      </w:r>
      <w:r w:rsidR="005614D0">
        <w:fldChar w:fldCharType="separate"/>
      </w:r>
      <w:r w:rsidR="007660CD">
        <w:t>0</w:t>
      </w:r>
      <w:r w:rsidR="005614D0">
        <w:fldChar w:fldCharType="end"/>
      </w:r>
      <w:r w:rsidR="00F33A12" w:rsidRPr="00670921">
        <w:t>,</w:t>
      </w:r>
      <w:r w:rsidRPr="00670921">
        <w:t xml:space="preserve"> Chapter</w:t>
      </w:r>
      <w:r w:rsidR="007B76A0" w:rsidRPr="00670921">
        <w:t>s</w:t>
      </w:r>
      <w:r w:rsidRPr="00670921">
        <w:t xml:space="preserve"> 3</w:t>
      </w:r>
      <w:r w:rsidR="007B76A0" w:rsidRPr="00670921">
        <w:t xml:space="preserve"> - 5</w:t>
      </w:r>
      <w:r w:rsidRPr="00670921">
        <w:t>.</w:t>
      </w:r>
      <w:r w:rsidR="00A267E9" w:rsidRPr="00670921">
        <w:t xml:space="preserve"> </w:t>
      </w:r>
      <w:r w:rsidRPr="00670921">
        <w:t xml:space="preserve"> It should be clear that PAWSA can therefore only be delivered successfully if the following are available:</w:t>
      </w:r>
    </w:p>
    <w:p w14:paraId="08AAC9D1" w14:textId="12ADB65C" w:rsidR="0085110E" w:rsidRPr="00670921" w:rsidRDefault="0085110E" w:rsidP="00A267E9">
      <w:pPr>
        <w:pStyle w:val="List1"/>
      </w:pPr>
      <w:r w:rsidRPr="00670921">
        <w:t>Sufficient participants comprised of maritime experts and stakeholders</w:t>
      </w:r>
      <w:r w:rsidR="00A267E9" w:rsidRPr="00670921">
        <w:t>.</w:t>
      </w:r>
      <w:r w:rsidRPr="00670921">
        <w:rPr>
          <w:rStyle w:val="FootnoteReference"/>
          <w:rFonts w:asciiTheme="majorHAnsi" w:hAnsiTheme="majorHAnsi"/>
          <w:szCs w:val="22"/>
        </w:rPr>
        <w:footnoteReference w:id="5"/>
      </w:r>
    </w:p>
    <w:p w14:paraId="1B0CF9D9" w14:textId="1539AA85" w:rsidR="0085110E" w:rsidRPr="00670921" w:rsidRDefault="0085110E" w:rsidP="00A267E9">
      <w:pPr>
        <w:pStyle w:val="List1"/>
      </w:pPr>
      <w:r w:rsidRPr="00670921">
        <w:t>A competent Facilitator</w:t>
      </w:r>
      <w:r w:rsidR="00A267E9" w:rsidRPr="00670921">
        <w:t>.</w:t>
      </w:r>
      <w:r w:rsidRPr="00670921">
        <w:rPr>
          <w:rStyle w:val="FootnoteReference"/>
          <w:rFonts w:asciiTheme="majorHAnsi" w:hAnsiTheme="majorHAnsi"/>
          <w:szCs w:val="22"/>
        </w:rPr>
        <w:footnoteReference w:id="6"/>
      </w:r>
    </w:p>
    <w:p w14:paraId="5BD9B6AA" w14:textId="604F6284" w:rsidR="0085110E" w:rsidRPr="00670921" w:rsidRDefault="007B76A0" w:rsidP="00A267E9">
      <w:pPr>
        <w:pStyle w:val="List1"/>
      </w:pPr>
      <w:r w:rsidRPr="00670921">
        <w:t>A dedicated</w:t>
      </w:r>
      <w:r w:rsidR="0085110E" w:rsidRPr="00670921">
        <w:t xml:space="preserve"> administration team</w:t>
      </w:r>
      <w:r w:rsidR="00A267E9" w:rsidRPr="00670921">
        <w:t>.</w:t>
      </w:r>
    </w:p>
    <w:p w14:paraId="3BCB9F2B" w14:textId="6083569D" w:rsidR="007B76A0" w:rsidRPr="00670921" w:rsidRDefault="007B76A0" w:rsidP="00A267E9">
      <w:pPr>
        <w:pStyle w:val="List1"/>
      </w:pPr>
      <w:r w:rsidRPr="00670921">
        <w:t>Detailed records of maritime traffic; cargoes and maritime casualties</w:t>
      </w:r>
      <w:r w:rsidR="00A267E9" w:rsidRPr="00670921">
        <w:t>.</w:t>
      </w:r>
    </w:p>
    <w:p w14:paraId="6B3545BF" w14:textId="299EBE1F" w:rsidR="007B76A0" w:rsidRPr="00670921" w:rsidRDefault="007B76A0" w:rsidP="00A267E9">
      <w:pPr>
        <w:pStyle w:val="List1"/>
      </w:pPr>
      <w:r w:rsidRPr="00670921">
        <w:t>Official nautical charts and publications based, where possible, on modern surveys</w:t>
      </w:r>
      <w:r w:rsidR="00A267E9" w:rsidRPr="00670921">
        <w:t>.</w:t>
      </w:r>
    </w:p>
    <w:p w14:paraId="20110017" w14:textId="49F0731E" w:rsidR="007B76A0" w:rsidRPr="00670921" w:rsidRDefault="007B76A0" w:rsidP="00A267E9">
      <w:pPr>
        <w:pStyle w:val="List1"/>
      </w:pPr>
      <w:r w:rsidRPr="00670921">
        <w:lastRenderedPageBreak/>
        <w:t>Meteorological records</w:t>
      </w:r>
      <w:r w:rsidR="00A267E9" w:rsidRPr="00670921">
        <w:t>.</w:t>
      </w:r>
    </w:p>
    <w:p w14:paraId="0556DAB6" w14:textId="287D2728" w:rsidR="007B76A0" w:rsidRPr="00670921" w:rsidRDefault="007B76A0" w:rsidP="00A267E9">
      <w:pPr>
        <w:pStyle w:val="List1"/>
      </w:pPr>
      <w:r w:rsidRPr="00670921">
        <w:t>Details of proposed or planned maritime projects in or near the waterway to be assessed</w:t>
      </w:r>
      <w:r w:rsidR="00A267E9" w:rsidRPr="00670921">
        <w:t>.</w:t>
      </w:r>
    </w:p>
    <w:p w14:paraId="66F27266" w14:textId="6453FA87" w:rsidR="00D551FF" w:rsidRPr="00670921" w:rsidRDefault="00D551FF" w:rsidP="00A267E9">
      <w:pPr>
        <w:pStyle w:val="List1"/>
      </w:pPr>
      <w:r w:rsidRPr="00670921">
        <w:rPr>
          <w:iCs/>
        </w:rPr>
        <w:t xml:space="preserve">Details of any IWRAP </w:t>
      </w:r>
      <w:r w:rsidR="00FA130A" w:rsidRPr="00670921">
        <w:rPr>
          <w:iCs/>
        </w:rPr>
        <w:t>r</w:t>
      </w:r>
      <w:r w:rsidRPr="00670921">
        <w:rPr>
          <w:iCs/>
        </w:rPr>
        <w:t xml:space="preserve">isk </w:t>
      </w:r>
      <w:r w:rsidR="00FA130A" w:rsidRPr="00670921">
        <w:rPr>
          <w:iCs/>
        </w:rPr>
        <w:t>a</w:t>
      </w:r>
      <w:r w:rsidRPr="00670921">
        <w:rPr>
          <w:iCs/>
        </w:rPr>
        <w:t xml:space="preserve">ssessments or </w:t>
      </w:r>
      <w:r w:rsidR="00FA130A" w:rsidRPr="00670921">
        <w:rPr>
          <w:iCs/>
        </w:rPr>
        <w:t>analysis of s</w:t>
      </w:r>
      <w:r w:rsidRPr="00670921">
        <w:rPr>
          <w:iCs/>
        </w:rPr>
        <w:t>imulations conducted in or near the waterway to be assessed</w:t>
      </w:r>
      <w:r w:rsidR="00A267E9" w:rsidRPr="00670921">
        <w:rPr>
          <w:iCs/>
        </w:rPr>
        <w:t>.</w:t>
      </w:r>
    </w:p>
    <w:p w14:paraId="0406CD80" w14:textId="76D4E0CD" w:rsidR="007B76A0" w:rsidRPr="00670921" w:rsidRDefault="007B76A0" w:rsidP="007B76A0">
      <w:pPr>
        <w:pStyle w:val="NormalWeb"/>
        <w:jc w:val="both"/>
        <w:rPr>
          <w:rFonts w:asciiTheme="majorHAnsi" w:hAnsiTheme="majorHAnsi"/>
          <w:szCs w:val="22"/>
        </w:rPr>
      </w:pPr>
      <w:r w:rsidRPr="00670921">
        <w:rPr>
          <w:rFonts w:asciiTheme="majorHAnsi" w:hAnsiTheme="majorHAnsi"/>
          <w:szCs w:val="22"/>
        </w:rPr>
        <w:t>The amount of preparation effort required for the successful delivery of PAWSA should not be underestimated. If the resources listed above are not available,</w:t>
      </w:r>
      <w:r w:rsidR="00FA6D0A" w:rsidRPr="00670921">
        <w:rPr>
          <w:rFonts w:asciiTheme="majorHAnsi" w:hAnsiTheme="majorHAnsi"/>
          <w:szCs w:val="22"/>
        </w:rPr>
        <w:t xml:space="preserve"> the competent authority should consider using</w:t>
      </w:r>
      <w:r w:rsidRPr="00670921">
        <w:rPr>
          <w:rFonts w:asciiTheme="majorHAnsi" w:hAnsiTheme="majorHAnsi"/>
          <w:szCs w:val="22"/>
        </w:rPr>
        <w:t xml:space="preserve"> alternative methods to analy</w:t>
      </w:r>
      <w:r w:rsidR="00FB5B12">
        <w:rPr>
          <w:rFonts w:asciiTheme="majorHAnsi" w:hAnsiTheme="majorHAnsi"/>
          <w:szCs w:val="22"/>
        </w:rPr>
        <w:t>s</w:t>
      </w:r>
      <w:r w:rsidRPr="00670921">
        <w:rPr>
          <w:rFonts w:asciiTheme="majorHAnsi" w:hAnsiTheme="majorHAnsi"/>
          <w:szCs w:val="22"/>
        </w:rPr>
        <w:t>e and manage risk in its waters.</w:t>
      </w:r>
    </w:p>
    <w:p w14:paraId="3F789E66" w14:textId="25DC17F1" w:rsidR="004B39E5" w:rsidRPr="00670921" w:rsidRDefault="00CF0A8F" w:rsidP="00FE3ACB">
      <w:pPr>
        <w:pStyle w:val="Heading1"/>
      </w:pPr>
      <w:bookmarkStart w:id="11" w:name="_Toc482002652"/>
      <w:bookmarkEnd w:id="10"/>
      <w:r w:rsidRPr="00670921">
        <w:rPr>
          <w:caps w:val="0"/>
        </w:rPr>
        <w:t>SUMMARY</w:t>
      </w:r>
      <w:bookmarkEnd w:id="11"/>
    </w:p>
    <w:p w14:paraId="0F6ADF6E" w14:textId="77777777" w:rsidR="009B6181" w:rsidRPr="00670921" w:rsidRDefault="009B6181" w:rsidP="009B2D7D">
      <w:pPr>
        <w:pStyle w:val="Heading1separatationline"/>
        <w:jc w:val="both"/>
      </w:pPr>
    </w:p>
    <w:p w14:paraId="4495B56C" w14:textId="2310028B" w:rsidR="00F43832" w:rsidRPr="00670921" w:rsidRDefault="00247AA8" w:rsidP="00F43832">
      <w:pPr>
        <w:pStyle w:val="BodyText"/>
        <w:jc w:val="both"/>
      </w:pPr>
      <w:r w:rsidRPr="00670921">
        <w:t xml:space="preserve">PAWSA is one of the proven IMO-endorsed tools which Contracting Governments to the SOLAS Convention are invited to consider when conducting risk management in their waters. </w:t>
      </w:r>
      <w:r w:rsidR="00A267E9" w:rsidRPr="00670921">
        <w:t xml:space="preserve"> </w:t>
      </w:r>
      <w:r w:rsidRPr="00670921">
        <w:t>It uses quant</w:t>
      </w:r>
      <w:r w:rsidR="00D87C6E" w:rsidRPr="00670921">
        <w:t>ita</w:t>
      </w:r>
      <w:r w:rsidRPr="00670921">
        <w:t>tive data generated by teams of maritime experts and other stakeholders to determine whether an existing risk is acceptable; whether the implementation of an identified risk control option would make that risk acceptable or whether</w:t>
      </w:r>
      <w:r w:rsidR="00A267E9" w:rsidRPr="00670921">
        <w:t xml:space="preserve"> more study is required.</w:t>
      </w:r>
    </w:p>
    <w:p w14:paraId="3E8306C1" w14:textId="48ED509C" w:rsidR="00247AA8" w:rsidRPr="00670921" w:rsidRDefault="00247AA8" w:rsidP="00F43832">
      <w:pPr>
        <w:pStyle w:val="BodyText"/>
        <w:jc w:val="both"/>
      </w:pPr>
      <w:r w:rsidRPr="00670921">
        <w:t>PAWSA requires considerable pre-planning</w:t>
      </w:r>
      <w:r w:rsidR="00FE3ACB" w:rsidRPr="00670921">
        <w:t xml:space="preserve">; a competent Facilitator </w:t>
      </w:r>
      <w:r w:rsidRPr="00670921">
        <w:t>and a sufficient resource of maritime experts</w:t>
      </w:r>
      <w:r w:rsidR="00FE3ACB" w:rsidRPr="00670921">
        <w:t>.</w:t>
      </w:r>
    </w:p>
    <w:p w14:paraId="22A985F3" w14:textId="1AA3074C" w:rsidR="00247AA8" w:rsidRPr="00670921" w:rsidRDefault="00247AA8" w:rsidP="00F43832">
      <w:pPr>
        <w:pStyle w:val="BodyText"/>
        <w:jc w:val="both"/>
      </w:pPr>
      <w:r w:rsidRPr="00670921">
        <w:t xml:space="preserve">The systematic Implementation Guide at </w:t>
      </w:r>
      <w:r w:rsidR="007161A9" w:rsidRPr="00670921">
        <w:rPr>
          <w:highlight w:val="yellow"/>
        </w:rPr>
        <w:fldChar w:fldCharType="begin"/>
      </w:r>
      <w:r w:rsidR="007161A9" w:rsidRPr="00670921">
        <w:instrText xml:space="preserve"> REF _Ref481594151 \r \h </w:instrText>
      </w:r>
      <w:r w:rsidR="007161A9" w:rsidRPr="00670921">
        <w:rPr>
          <w:highlight w:val="yellow"/>
        </w:rPr>
      </w:r>
      <w:r w:rsidR="007161A9" w:rsidRPr="00670921">
        <w:rPr>
          <w:highlight w:val="yellow"/>
        </w:rPr>
        <w:fldChar w:fldCharType="separate"/>
      </w:r>
      <w:r w:rsidR="007660CD">
        <w:t>0</w:t>
      </w:r>
      <w:r w:rsidR="007161A9" w:rsidRPr="00670921">
        <w:rPr>
          <w:highlight w:val="yellow"/>
        </w:rPr>
        <w:fldChar w:fldCharType="end"/>
      </w:r>
      <w:r w:rsidR="00DD2BA3" w:rsidRPr="00670921">
        <w:t xml:space="preserve"> </w:t>
      </w:r>
      <w:r w:rsidRPr="00670921">
        <w:t>should enable existing and potential users of PAWSA to use this powerful tool successfully.</w:t>
      </w:r>
    </w:p>
    <w:p w14:paraId="77E82AE1" w14:textId="4AD32F04" w:rsidR="00A267E9" w:rsidRPr="00670921" w:rsidRDefault="00CF0A8F" w:rsidP="00A267E9">
      <w:pPr>
        <w:pStyle w:val="Heading1"/>
      </w:pPr>
      <w:bookmarkStart w:id="12" w:name="_Toc482002653"/>
      <w:r w:rsidRPr="00670921">
        <w:rPr>
          <w:caps w:val="0"/>
        </w:rPr>
        <w:t>ACRONYMS</w:t>
      </w:r>
      <w:bookmarkEnd w:id="12"/>
    </w:p>
    <w:p w14:paraId="496F5264" w14:textId="77777777" w:rsidR="00A267E9" w:rsidRPr="00670921" w:rsidRDefault="00A267E9" w:rsidP="00A267E9">
      <w:pPr>
        <w:pStyle w:val="Heading1separatationline"/>
      </w:pPr>
    </w:p>
    <w:p w14:paraId="10D161A8" w14:textId="7182FB78" w:rsidR="00680D6F" w:rsidRPr="00670921" w:rsidRDefault="00680D6F" w:rsidP="00A267E9">
      <w:pPr>
        <w:pStyle w:val="Acronym"/>
        <w:rPr>
          <w:rFonts w:ascii="Calibri" w:hAnsi="Calibri"/>
        </w:rPr>
      </w:pPr>
      <w:r w:rsidRPr="00670921">
        <w:rPr>
          <w:rFonts w:ascii="Calibri" w:hAnsi="Calibri"/>
        </w:rPr>
        <w:t>AIS</w:t>
      </w:r>
      <w:r w:rsidRPr="00670921">
        <w:rPr>
          <w:rFonts w:ascii="Calibri" w:hAnsi="Calibri"/>
        </w:rPr>
        <w:tab/>
        <w:t>Automatic Identification System</w:t>
      </w:r>
    </w:p>
    <w:p w14:paraId="08C7210F" w14:textId="5A4BF64B" w:rsidR="00B564ED" w:rsidRPr="00670921" w:rsidRDefault="00B564ED" w:rsidP="00A267E9">
      <w:pPr>
        <w:pStyle w:val="Acronym"/>
        <w:rPr>
          <w:rFonts w:ascii="Calibri" w:hAnsi="Calibri"/>
        </w:rPr>
      </w:pPr>
      <w:r w:rsidRPr="00670921">
        <w:rPr>
          <w:rFonts w:ascii="Calibri" w:hAnsi="Calibri"/>
        </w:rPr>
        <w:t>AtoN</w:t>
      </w:r>
      <w:r w:rsidRPr="00670921">
        <w:rPr>
          <w:rFonts w:ascii="Calibri" w:hAnsi="Calibri"/>
        </w:rPr>
        <w:tab/>
        <w:t>Aid(s) to Navigation</w:t>
      </w:r>
    </w:p>
    <w:p w14:paraId="6CB9CA22" w14:textId="6E19A317" w:rsidR="00670921" w:rsidRPr="00670921" w:rsidRDefault="00670921" w:rsidP="00A267E9">
      <w:pPr>
        <w:pStyle w:val="Acronym"/>
        <w:rPr>
          <w:rFonts w:ascii="Calibri" w:hAnsi="Calibri"/>
        </w:rPr>
      </w:pPr>
      <w:r w:rsidRPr="00670921">
        <w:rPr>
          <w:rFonts w:ascii="Calibri" w:hAnsi="Calibri"/>
        </w:rPr>
        <w:t>Bk</w:t>
      </w:r>
      <w:r w:rsidRPr="00670921">
        <w:rPr>
          <w:rFonts w:ascii="Calibri" w:hAnsi="Calibri"/>
        </w:rPr>
        <w:tab/>
        <w:t>Book</w:t>
      </w:r>
    </w:p>
    <w:p w14:paraId="5A3C8E6D" w14:textId="34B90883" w:rsidR="00670921" w:rsidRPr="00670921" w:rsidRDefault="00670921" w:rsidP="006A3E31">
      <w:pPr>
        <w:pStyle w:val="Acronym"/>
        <w:rPr>
          <w:rFonts w:ascii="Calibri" w:hAnsi="Calibri"/>
        </w:rPr>
      </w:pPr>
      <w:r w:rsidRPr="00670921">
        <w:rPr>
          <w:rFonts w:ascii="Calibri" w:hAnsi="Calibri"/>
        </w:rPr>
        <w:t>BRM</w:t>
      </w:r>
      <w:r w:rsidRPr="00670921">
        <w:rPr>
          <w:rFonts w:ascii="Calibri" w:hAnsi="Calibri"/>
        </w:rPr>
        <w:tab/>
      </w:r>
      <w:r w:rsidR="00D6543B" w:rsidRPr="00830ABF">
        <w:rPr>
          <w:szCs w:val="18"/>
        </w:rPr>
        <w:t>Bridge Resource Management</w:t>
      </w:r>
    </w:p>
    <w:p w14:paraId="3895E5DA" w14:textId="2A27C947" w:rsidR="00A267E9" w:rsidRPr="00670921" w:rsidRDefault="00A267E9" w:rsidP="00A267E9">
      <w:pPr>
        <w:pStyle w:val="Acronym"/>
        <w:rPr>
          <w:rFonts w:ascii="Calibri" w:hAnsi="Calibri"/>
        </w:rPr>
      </w:pPr>
      <w:r w:rsidRPr="00670921">
        <w:rPr>
          <w:rFonts w:ascii="Calibri" w:hAnsi="Calibri"/>
        </w:rPr>
        <w:t>DGCS</w:t>
      </w:r>
      <w:r w:rsidRPr="00670921">
        <w:rPr>
          <w:rFonts w:ascii="Calibri" w:hAnsi="Calibri"/>
        </w:rPr>
        <w:tab/>
        <w:t>Director General of Coastal Safety (Turkey)</w:t>
      </w:r>
    </w:p>
    <w:p w14:paraId="242B6495" w14:textId="384FFE0F" w:rsidR="00680D6F" w:rsidRPr="00670921" w:rsidRDefault="00680D6F" w:rsidP="00A267E9">
      <w:pPr>
        <w:pStyle w:val="Acronym"/>
        <w:rPr>
          <w:rFonts w:ascii="Calibri" w:hAnsi="Calibri"/>
        </w:rPr>
      </w:pPr>
      <w:r w:rsidRPr="00670921">
        <w:rPr>
          <w:rFonts w:ascii="Calibri" w:hAnsi="Calibri"/>
        </w:rPr>
        <w:t>DGPS</w:t>
      </w:r>
      <w:r w:rsidRPr="00670921">
        <w:rPr>
          <w:rFonts w:ascii="Calibri" w:hAnsi="Calibri"/>
        </w:rPr>
        <w:tab/>
      </w:r>
      <w:r w:rsidR="00D6543B" w:rsidRPr="00830ABF">
        <w:rPr>
          <w:szCs w:val="18"/>
        </w:rPr>
        <w:t>Differential Global Positioning System</w:t>
      </w:r>
    </w:p>
    <w:p w14:paraId="496C12D8" w14:textId="521BD544" w:rsidR="00680D6F" w:rsidRPr="00670921" w:rsidRDefault="00680D6F" w:rsidP="00A267E9">
      <w:pPr>
        <w:pStyle w:val="Acronym"/>
        <w:rPr>
          <w:rFonts w:ascii="Calibri" w:hAnsi="Calibri"/>
        </w:rPr>
      </w:pPr>
      <w:r w:rsidRPr="00670921">
        <w:rPr>
          <w:rFonts w:ascii="Calibri" w:hAnsi="Calibri"/>
        </w:rPr>
        <w:t>Disp</w:t>
      </w:r>
      <w:r w:rsidRPr="00670921">
        <w:rPr>
          <w:rFonts w:ascii="Calibri" w:hAnsi="Calibri"/>
        </w:rPr>
        <w:tab/>
        <w:t>Display</w:t>
      </w:r>
    </w:p>
    <w:p w14:paraId="68929254" w14:textId="7CEE575E" w:rsidR="00670921" w:rsidRPr="00670921" w:rsidRDefault="00670921" w:rsidP="00A267E9">
      <w:pPr>
        <w:pStyle w:val="Acronym"/>
        <w:rPr>
          <w:rFonts w:ascii="Calibri" w:hAnsi="Calibri"/>
        </w:rPr>
      </w:pPr>
      <w:r w:rsidRPr="00670921">
        <w:rPr>
          <w:rFonts w:ascii="Calibri" w:hAnsi="Calibri"/>
        </w:rPr>
        <w:t>GRT</w:t>
      </w:r>
      <w:r w:rsidRPr="00670921">
        <w:rPr>
          <w:rFonts w:ascii="Calibri" w:hAnsi="Calibri"/>
        </w:rPr>
        <w:tab/>
      </w:r>
      <w:r w:rsidR="00D6543B" w:rsidRPr="00830ABF">
        <w:rPr>
          <w:szCs w:val="18"/>
        </w:rPr>
        <w:t>Gross register tonnage</w:t>
      </w:r>
    </w:p>
    <w:p w14:paraId="44127AA8" w14:textId="3B871CE3" w:rsidR="00680D6F" w:rsidRPr="00670921" w:rsidRDefault="00680D6F" w:rsidP="00A267E9">
      <w:pPr>
        <w:pStyle w:val="Acronym"/>
        <w:rPr>
          <w:rFonts w:ascii="Calibri" w:hAnsi="Calibri"/>
        </w:rPr>
      </w:pPr>
      <w:r w:rsidRPr="00670921">
        <w:rPr>
          <w:rFonts w:ascii="Calibri" w:hAnsi="Calibri"/>
        </w:rPr>
        <w:t>Hydro</w:t>
      </w:r>
      <w:r w:rsidRPr="00670921">
        <w:rPr>
          <w:rFonts w:ascii="Calibri" w:hAnsi="Calibri"/>
        </w:rPr>
        <w:tab/>
        <w:t>Hydrographic</w:t>
      </w:r>
    </w:p>
    <w:p w14:paraId="08E96951" w14:textId="3B1527B9" w:rsidR="00B564ED" w:rsidRPr="00670921" w:rsidRDefault="00B564ED" w:rsidP="00A267E9">
      <w:pPr>
        <w:pStyle w:val="Acronym"/>
      </w:pPr>
      <w:r w:rsidRPr="00670921">
        <w:rPr>
          <w:rFonts w:ascii="Calibri" w:hAnsi="Calibri"/>
        </w:rPr>
        <w:t>IALA</w:t>
      </w:r>
      <w:r w:rsidRPr="00670921">
        <w:rPr>
          <w:rFonts w:ascii="Calibri" w:hAnsi="Calibri"/>
        </w:rPr>
        <w:tab/>
      </w:r>
      <w:r w:rsidR="00D6543B" w:rsidRPr="00830ABF">
        <w:rPr>
          <w:szCs w:val="18"/>
        </w:rPr>
        <w:t>International Association of Marine Aids to Navigation and Lighthouse Authorities - AISM</w:t>
      </w:r>
    </w:p>
    <w:p w14:paraId="31F241D3" w14:textId="250B339B" w:rsidR="00A267E9" w:rsidRPr="00670921" w:rsidRDefault="00A267E9" w:rsidP="00A267E9">
      <w:pPr>
        <w:pStyle w:val="Acronym"/>
      </w:pPr>
      <w:r w:rsidRPr="00670921">
        <w:t>IMO</w:t>
      </w:r>
      <w:r w:rsidRPr="00670921">
        <w:tab/>
      </w:r>
      <w:r w:rsidR="005C1319" w:rsidRPr="00670921">
        <w:t>International Maritime Organization</w:t>
      </w:r>
    </w:p>
    <w:p w14:paraId="39760550" w14:textId="705EC598" w:rsidR="00680D6F" w:rsidRPr="00670921" w:rsidRDefault="00680D6F" w:rsidP="00A267E9">
      <w:pPr>
        <w:pStyle w:val="Acronym"/>
      </w:pPr>
      <w:r w:rsidRPr="00670921">
        <w:t>LORAN</w:t>
      </w:r>
      <w:r w:rsidRPr="00670921">
        <w:tab/>
      </w:r>
      <w:r w:rsidR="00D6543B" w:rsidRPr="00830ABF">
        <w:rPr>
          <w:szCs w:val="18"/>
        </w:rPr>
        <w:t>Long Range Navigation System</w:t>
      </w:r>
    </w:p>
    <w:p w14:paraId="42C0C420" w14:textId="7830E154" w:rsidR="00670921" w:rsidRPr="00670921" w:rsidRDefault="00670921" w:rsidP="00A267E9">
      <w:pPr>
        <w:pStyle w:val="Acronym"/>
      </w:pPr>
      <w:r w:rsidRPr="00670921">
        <w:t>Mgmt</w:t>
      </w:r>
      <w:r w:rsidRPr="00670921">
        <w:tab/>
        <w:t>Management</w:t>
      </w:r>
    </w:p>
    <w:p w14:paraId="499117CF" w14:textId="5E4B37A4" w:rsidR="00B564ED" w:rsidRPr="00670921" w:rsidRDefault="00B564ED" w:rsidP="00A267E9">
      <w:pPr>
        <w:pStyle w:val="Acronym"/>
      </w:pPr>
      <w:r w:rsidRPr="00670921">
        <w:t>MS</w:t>
      </w:r>
      <w:r w:rsidRPr="00670921">
        <w:tab/>
        <w:t>MicroSoft</w:t>
      </w:r>
    </w:p>
    <w:p w14:paraId="1C9E171B" w14:textId="77E91689" w:rsidR="00680D6F" w:rsidRPr="00670921" w:rsidRDefault="00680D6F" w:rsidP="00A267E9">
      <w:pPr>
        <w:pStyle w:val="Acronym"/>
      </w:pPr>
      <w:r w:rsidRPr="00670921">
        <w:t>Nav</w:t>
      </w:r>
      <w:r w:rsidRPr="00670921">
        <w:tab/>
        <w:t>Navigation</w:t>
      </w:r>
    </w:p>
    <w:p w14:paraId="1E9D0400" w14:textId="10F785AA" w:rsidR="00A267E9" w:rsidRPr="00670921" w:rsidRDefault="00A267E9" w:rsidP="00A267E9">
      <w:pPr>
        <w:pStyle w:val="Acronym"/>
      </w:pPr>
      <w:r w:rsidRPr="00670921">
        <w:t>PAWSA</w:t>
      </w:r>
      <w:r w:rsidRPr="00670921">
        <w:tab/>
      </w:r>
      <w:r w:rsidR="005C1319" w:rsidRPr="00670921">
        <w:t>Ports and Waterways Safety Assessment</w:t>
      </w:r>
    </w:p>
    <w:p w14:paraId="06A26772" w14:textId="3CEDCE48" w:rsidR="00B564ED" w:rsidRPr="00670921" w:rsidRDefault="00B564ED" w:rsidP="00A267E9">
      <w:pPr>
        <w:pStyle w:val="Acronym"/>
      </w:pPr>
      <w:r w:rsidRPr="00670921">
        <w:t>PAWSS</w:t>
      </w:r>
      <w:r w:rsidRPr="00670921">
        <w:tab/>
      </w:r>
      <w:r w:rsidRPr="00670921">
        <w:rPr>
          <w:rFonts w:cstheme="minorHAnsi"/>
        </w:rPr>
        <w:t>Ports and Waterways Safety System</w:t>
      </w:r>
    </w:p>
    <w:p w14:paraId="45630C8D" w14:textId="1032D386" w:rsidR="00B564ED" w:rsidRPr="00670921" w:rsidRDefault="00B564ED" w:rsidP="00A267E9">
      <w:pPr>
        <w:pStyle w:val="Acronym"/>
      </w:pPr>
      <w:r w:rsidRPr="00670921">
        <w:t>SN/Circ.</w:t>
      </w:r>
      <w:r w:rsidRPr="00670921">
        <w:tab/>
        <w:t>Safety of Navigation Circular (IMO)</w:t>
      </w:r>
    </w:p>
    <w:p w14:paraId="427EC582" w14:textId="38C3AB43" w:rsidR="00A267E9" w:rsidRPr="00670921" w:rsidRDefault="00A267E9" w:rsidP="00A267E9">
      <w:pPr>
        <w:pStyle w:val="Acronym"/>
      </w:pPr>
      <w:r w:rsidRPr="00670921">
        <w:t>SOLAS</w:t>
      </w:r>
      <w:r w:rsidRPr="00670921">
        <w:tab/>
      </w:r>
      <w:r w:rsidR="00D6543B" w:rsidRPr="00830ABF">
        <w:rPr>
          <w:szCs w:val="18"/>
        </w:rPr>
        <w:t>International Convention for the Safety of Life at Sea (IMO 1974 as amended</w:t>
      </w:r>
    </w:p>
    <w:p w14:paraId="5F83EC2D" w14:textId="23077A91" w:rsidR="005C1319" w:rsidRPr="00670921" w:rsidRDefault="005C1319" w:rsidP="00A267E9">
      <w:pPr>
        <w:pStyle w:val="Acronym"/>
        <w:rPr>
          <w:color w:val="000000" w:themeColor="text1"/>
        </w:rPr>
      </w:pPr>
      <w:r w:rsidRPr="00670921">
        <w:t>USCG</w:t>
      </w:r>
      <w:r w:rsidRPr="00670921">
        <w:tab/>
      </w:r>
      <w:r w:rsidRPr="00670921">
        <w:rPr>
          <w:color w:val="000000" w:themeColor="text1"/>
        </w:rPr>
        <w:t>United States Coast Guard</w:t>
      </w:r>
    </w:p>
    <w:p w14:paraId="61431096" w14:textId="61C7B476" w:rsidR="00B564ED" w:rsidRPr="00670921" w:rsidRDefault="00B564ED" w:rsidP="00A267E9">
      <w:pPr>
        <w:pStyle w:val="Acronym"/>
      </w:pPr>
      <w:r w:rsidRPr="00670921">
        <w:t>VTS</w:t>
      </w:r>
      <w:r w:rsidRPr="00670921">
        <w:tab/>
        <w:t>Vessel Traffic Services</w:t>
      </w:r>
    </w:p>
    <w:p w14:paraId="67A73674"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13" w:name="_Toc368529069"/>
      <w:bookmarkStart w:id="14" w:name="_Toc370973668"/>
      <w:bookmarkStart w:id="15" w:name="_Toc480918468"/>
      <w:bookmarkStart w:id="16" w:name="_Toc482002654"/>
      <w:r>
        <w:rPr>
          <w:caps/>
        </w:rPr>
        <w:br w:type="page"/>
      </w:r>
    </w:p>
    <w:p w14:paraId="7E6EB039" w14:textId="5E651A1A" w:rsidR="0090083F" w:rsidRPr="00670921" w:rsidRDefault="00CF0A8F" w:rsidP="009B2D7D">
      <w:pPr>
        <w:pStyle w:val="Heading1"/>
        <w:jc w:val="both"/>
      </w:pPr>
      <w:r w:rsidRPr="00670921">
        <w:rPr>
          <w:caps w:val="0"/>
        </w:rPr>
        <w:t>REFERENCE</w:t>
      </w:r>
      <w:bookmarkEnd w:id="13"/>
      <w:bookmarkEnd w:id="14"/>
      <w:r w:rsidRPr="00670921">
        <w:rPr>
          <w:caps w:val="0"/>
        </w:rPr>
        <w:t>S</w:t>
      </w:r>
      <w:bookmarkEnd w:id="15"/>
      <w:bookmarkEnd w:id="16"/>
    </w:p>
    <w:p w14:paraId="71403B6D" w14:textId="3B225273" w:rsidR="0021627D" w:rsidRPr="00670921" w:rsidRDefault="0021627D" w:rsidP="0021627D">
      <w:pPr>
        <w:pStyle w:val="Heading1separatationline"/>
      </w:pPr>
    </w:p>
    <w:p w14:paraId="2EF45103" w14:textId="0B3ABB03" w:rsidR="00FE3ACB" w:rsidRPr="00670921" w:rsidRDefault="005D6718" w:rsidP="00FE3ACB">
      <w:pPr>
        <w:pStyle w:val="Reference"/>
      </w:pPr>
      <w:r w:rsidRPr="00670921">
        <w:t>IMO SN.1/Circ.296 dated 7 December 2010</w:t>
      </w:r>
    </w:p>
    <w:p w14:paraId="267A8071" w14:textId="77777777" w:rsidR="004E51CF" w:rsidRDefault="004E51CF">
      <w:pPr>
        <w:spacing w:after="200" w:line="276" w:lineRule="auto"/>
        <w:rPr>
          <w:b/>
          <w:i/>
          <w:caps/>
          <w:color w:val="407EC9"/>
          <w:sz w:val="28"/>
          <w:u w:val="single"/>
        </w:rPr>
      </w:pPr>
      <w:bookmarkStart w:id="17" w:name="_Ref481594151"/>
      <w:r>
        <w:br w:type="page"/>
      </w:r>
    </w:p>
    <w:p w14:paraId="416560A9" w14:textId="3BE39FE9" w:rsidR="00FE3ACB" w:rsidRPr="00670921" w:rsidRDefault="00CF0A8F" w:rsidP="00392F24">
      <w:pPr>
        <w:pStyle w:val="Annex"/>
      </w:pPr>
      <w:bookmarkStart w:id="18" w:name="_Toc482002655"/>
      <w:r w:rsidRPr="00670921">
        <w:t>PORTS AND WATERWAYS SAFETY ASSESSMENT (PAWSA) -</w:t>
      </w:r>
      <w:r>
        <w:t xml:space="preserve"> </w:t>
      </w:r>
      <w:r w:rsidRPr="00670921">
        <w:t>DRAFT IMPLEMENTATION GUIDE</w:t>
      </w:r>
      <w:bookmarkEnd w:id="17"/>
      <w:bookmarkEnd w:id="18"/>
    </w:p>
    <w:p w14:paraId="616BD27D" w14:textId="4F0E7704" w:rsidR="00D87C6E" w:rsidRPr="00670921" w:rsidRDefault="00D87C6E" w:rsidP="00D87C6E">
      <w:pPr>
        <w:pStyle w:val="Title"/>
        <w:tabs>
          <w:tab w:val="left" w:pos="720"/>
          <w:tab w:val="left" w:pos="1440"/>
          <w:tab w:val="right" w:pos="9216"/>
        </w:tabs>
        <w:rPr>
          <w:rFonts w:asciiTheme="minorHAnsi" w:hAnsiTheme="minorHAnsi" w:cstheme="minorHAnsi"/>
          <w:sz w:val="24"/>
          <w:szCs w:val="24"/>
          <w:lang w:val="en-GB"/>
        </w:rPr>
      </w:pPr>
      <w:r w:rsidRPr="00670921">
        <w:rPr>
          <w:rFonts w:asciiTheme="minorHAnsi" w:hAnsiTheme="minorHAnsi" w:cstheme="minorHAnsi"/>
          <w:sz w:val="24"/>
          <w:szCs w:val="24"/>
          <w:lang w:val="en-GB"/>
        </w:rPr>
        <w:t>Table of Contents</w:t>
      </w:r>
    </w:p>
    <w:p w14:paraId="0076F715" w14:textId="77777777" w:rsidR="00D87C6E" w:rsidRPr="00670921" w:rsidRDefault="00D87C6E" w:rsidP="00D87C6E">
      <w:pPr>
        <w:pStyle w:val="Title"/>
        <w:tabs>
          <w:tab w:val="left" w:pos="720"/>
          <w:tab w:val="left" w:pos="1440"/>
          <w:tab w:val="right" w:pos="9216"/>
        </w:tabs>
        <w:rPr>
          <w:rFonts w:asciiTheme="minorHAnsi" w:hAnsiTheme="minorHAnsi" w:cstheme="minorHAnsi"/>
          <w:sz w:val="22"/>
          <w:szCs w:val="22"/>
          <w:lang w:val="en-GB"/>
        </w:rPr>
      </w:pPr>
    </w:p>
    <w:p w14:paraId="6EF182CB" w14:textId="77777777" w:rsidR="00D87C6E" w:rsidRPr="00670921" w:rsidRDefault="00D87C6E" w:rsidP="00D87C6E">
      <w:pPr>
        <w:tabs>
          <w:tab w:val="left" w:pos="720"/>
          <w:tab w:val="left" w:pos="1440"/>
          <w:tab w:val="left" w:pos="7920"/>
        </w:tabs>
        <w:rPr>
          <w:rFonts w:cstheme="minorHAnsi"/>
          <w:b/>
          <w:bCs/>
          <w:sz w:val="22"/>
          <w:u w:val="single"/>
        </w:rPr>
      </w:pPr>
      <w:r w:rsidRPr="00670921">
        <w:rPr>
          <w:rFonts w:cstheme="minorHAnsi"/>
          <w:b/>
          <w:bCs/>
          <w:sz w:val="22"/>
          <w:u w:val="single"/>
        </w:rPr>
        <w:t>CHAPTER</w:t>
      </w:r>
      <w:r w:rsidRPr="00670921">
        <w:rPr>
          <w:rFonts w:cstheme="minorHAnsi"/>
          <w:sz w:val="22"/>
        </w:rPr>
        <w:tab/>
      </w:r>
      <w:r w:rsidRPr="00670921">
        <w:rPr>
          <w:rFonts w:cstheme="minorHAnsi"/>
          <w:sz w:val="22"/>
        </w:rPr>
        <w:tab/>
      </w:r>
      <w:r w:rsidRPr="00670921">
        <w:rPr>
          <w:rFonts w:cstheme="minorHAnsi"/>
          <w:b/>
          <w:bCs/>
          <w:sz w:val="22"/>
          <w:u w:val="single"/>
        </w:rPr>
        <w:t>PAGE</w:t>
      </w:r>
    </w:p>
    <w:p w14:paraId="42339F5B" w14:textId="77777777" w:rsidR="00D87C6E" w:rsidRPr="00670921" w:rsidRDefault="00D87C6E" w:rsidP="00D87C6E">
      <w:pPr>
        <w:rPr>
          <w:rFonts w:cstheme="minorHAnsi"/>
          <w:sz w:val="22"/>
        </w:rPr>
      </w:pPr>
    </w:p>
    <w:p w14:paraId="517543F1" w14:textId="77777777" w:rsidR="00D87C6E" w:rsidRPr="00670921" w:rsidRDefault="00D87C6E" w:rsidP="00D87C6E">
      <w:pPr>
        <w:rPr>
          <w:rFonts w:cstheme="minorHAnsi"/>
          <w:b/>
          <w:bCs/>
          <w:smallCaps/>
          <w:sz w:val="22"/>
        </w:rPr>
      </w:pPr>
      <w:r w:rsidRPr="00670921">
        <w:rPr>
          <w:rFonts w:cstheme="minorHAnsi"/>
          <w:b/>
          <w:bCs/>
          <w:smallCaps/>
          <w:sz w:val="22"/>
        </w:rPr>
        <w:t>Chapter 1:  Introduction to PAWSA</w:t>
      </w:r>
    </w:p>
    <w:p w14:paraId="1ABC653F" w14:textId="745A56CD"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Purpose and Scope of Guide</w:t>
      </w:r>
      <w:r w:rsidRPr="00670921">
        <w:rPr>
          <w:rFonts w:cstheme="minorHAnsi"/>
          <w:i/>
          <w:iCs/>
          <w:sz w:val="22"/>
        </w:rPr>
        <w:tab/>
      </w:r>
      <w:r w:rsidR="002D622E">
        <w:rPr>
          <w:rFonts w:cstheme="minorHAnsi"/>
          <w:i/>
          <w:iCs/>
          <w:sz w:val="22"/>
        </w:rPr>
        <w:t>9</w:t>
      </w:r>
    </w:p>
    <w:p w14:paraId="4884DC8E" w14:textId="2E6AD518"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PAWSA Background</w:t>
      </w:r>
      <w:r w:rsidRPr="00670921">
        <w:rPr>
          <w:rFonts w:cstheme="minorHAnsi"/>
          <w:i/>
          <w:iCs/>
          <w:sz w:val="22"/>
        </w:rPr>
        <w:tab/>
      </w:r>
      <w:r w:rsidR="002D622E">
        <w:rPr>
          <w:rFonts w:cstheme="minorHAnsi"/>
          <w:i/>
          <w:iCs/>
          <w:sz w:val="22"/>
        </w:rPr>
        <w:t>9</w:t>
      </w:r>
    </w:p>
    <w:p w14:paraId="2C0E160B" w14:textId="6C658F50"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Objectives</w:t>
      </w:r>
      <w:r w:rsidRPr="00670921">
        <w:rPr>
          <w:rFonts w:cstheme="minorHAnsi"/>
          <w:i/>
          <w:iCs/>
          <w:sz w:val="22"/>
        </w:rPr>
        <w:tab/>
        <w:t>9</w:t>
      </w:r>
    </w:p>
    <w:p w14:paraId="33707166" w14:textId="4819194A"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Methodology Overview</w:t>
      </w:r>
      <w:r w:rsidRPr="00670921">
        <w:rPr>
          <w:rFonts w:cstheme="minorHAnsi"/>
          <w:i/>
          <w:iCs/>
          <w:sz w:val="22"/>
        </w:rPr>
        <w:tab/>
        <w:t>9</w:t>
      </w:r>
    </w:p>
    <w:p w14:paraId="7BBB21E1" w14:textId="77777777" w:rsidR="00D87C6E" w:rsidRPr="00670921" w:rsidRDefault="00D87C6E" w:rsidP="00D87C6E">
      <w:pPr>
        <w:rPr>
          <w:rFonts w:cstheme="minorHAnsi"/>
          <w:b/>
          <w:bCs/>
          <w:smallCaps/>
          <w:sz w:val="22"/>
        </w:rPr>
      </w:pPr>
      <w:r w:rsidRPr="00670921">
        <w:rPr>
          <w:rFonts w:cstheme="minorHAnsi"/>
          <w:b/>
          <w:bCs/>
          <w:smallCaps/>
          <w:sz w:val="22"/>
        </w:rPr>
        <w:t>Chapter 2:  Methodology</w:t>
      </w:r>
    </w:p>
    <w:p w14:paraId="04C89C6D" w14:textId="1F25B886" w:rsidR="002D622E" w:rsidRDefault="002D622E" w:rsidP="00CF0A8F">
      <w:pPr>
        <w:numPr>
          <w:ilvl w:val="0"/>
          <w:numId w:val="2"/>
        </w:numPr>
        <w:tabs>
          <w:tab w:val="clear" w:pos="360"/>
          <w:tab w:val="left" w:pos="720"/>
          <w:tab w:val="right" w:pos="8460"/>
        </w:tabs>
        <w:spacing w:before="120" w:after="120" w:line="240" w:lineRule="auto"/>
        <w:ind w:left="720"/>
        <w:rPr>
          <w:rFonts w:cstheme="minorHAnsi"/>
          <w:i/>
          <w:iCs/>
          <w:sz w:val="22"/>
        </w:rPr>
      </w:pPr>
      <w:r>
        <w:rPr>
          <w:rFonts w:cstheme="minorHAnsi"/>
          <w:i/>
          <w:iCs/>
          <w:sz w:val="22"/>
        </w:rPr>
        <w:t>Preamble</w:t>
      </w:r>
      <w:r>
        <w:rPr>
          <w:rFonts w:cstheme="minorHAnsi"/>
          <w:i/>
          <w:iCs/>
          <w:sz w:val="22"/>
        </w:rPr>
        <w:tab/>
        <w:t>12</w:t>
      </w:r>
    </w:p>
    <w:p w14:paraId="550FAE0C" w14:textId="1CD0CAA2"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Theory</w:t>
      </w:r>
      <w:r w:rsidRPr="00670921">
        <w:rPr>
          <w:rFonts w:cstheme="minorHAnsi"/>
          <w:i/>
          <w:iCs/>
          <w:sz w:val="22"/>
        </w:rPr>
        <w:tab/>
        <w:t>1</w:t>
      </w:r>
      <w:r w:rsidR="002D622E">
        <w:rPr>
          <w:rFonts w:cstheme="minorHAnsi"/>
          <w:i/>
          <w:iCs/>
          <w:sz w:val="22"/>
        </w:rPr>
        <w:t>2</w:t>
      </w:r>
    </w:p>
    <w:p w14:paraId="5594DF32" w14:textId="71895F1B"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1:  Team Expertise</w:t>
      </w:r>
      <w:r w:rsidRPr="00670921">
        <w:rPr>
          <w:rFonts w:cstheme="minorHAnsi"/>
          <w:i/>
          <w:iCs/>
          <w:sz w:val="22"/>
        </w:rPr>
        <w:tab/>
        <w:t>1</w:t>
      </w:r>
      <w:r w:rsidR="002D622E">
        <w:rPr>
          <w:rFonts w:cstheme="minorHAnsi"/>
          <w:i/>
          <w:iCs/>
          <w:sz w:val="22"/>
        </w:rPr>
        <w:t>2</w:t>
      </w:r>
    </w:p>
    <w:p w14:paraId="4B435D07" w14:textId="69F2C6C3"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2:  Risk Factor Rating Scales</w:t>
      </w:r>
      <w:r w:rsidR="0056568A" w:rsidRPr="00670921">
        <w:rPr>
          <w:rFonts w:cstheme="minorHAnsi"/>
          <w:i/>
          <w:iCs/>
          <w:sz w:val="22"/>
        </w:rPr>
        <w:tab/>
        <w:t>1</w:t>
      </w:r>
      <w:r w:rsidR="002D622E">
        <w:rPr>
          <w:rFonts w:cstheme="minorHAnsi"/>
          <w:i/>
          <w:iCs/>
          <w:sz w:val="22"/>
        </w:rPr>
        <w:t>3</w:t>
      </w:r>
    </w:p>
    <w:p w14:paraId="7254A38A" w14:textId="5EBE7B2F"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3:  Baseline Risk Levels</w:t>
      </w:r>
      <w:r w:rsidRPr="00670921">
        <w:rPr>
          <w:rFonts w:cstheme="minorHAnsi"/>
          <w:i/>
          <w:iCs/>
          <w:sz w:val="22"/>
        </w:rPr>
        <w:tab/>
        <w:t>1</w:t>
      </w:r>
      <w:r w:rsidR="002D622E">
        <w:rPr>
          <w:rFonts w:cstheme="minorHAnsi"/>
          <w:i/>
          <w:iCs/>
          <w:sz w:val="22"/>
        </w:rPr>
        <w:t>5</w:t>
      </w:r>
    </w:p>
    <w:p w14:paraId="3412E8B5" w14:textId="7A603809"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4:  Mitigation Effectiveness</w:t>
      </w:r>
      <w:r w:rsidR="0056568A" w:rsidRPr="00670921">
        <w:rPr>
          <w:rFonts w:cstheme="minorHAnsi"/>
          <w:i/>
          <w:iCs/>
          <w:sz w:val="22"/>
        </w:rPr>
        <w:tab/>
        <w:t>16</w:t>
      </w:r>
    </w:p>
    <w:p w14:paraId="54764018" w14:textId="2E3AAE35"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w:t>
      </w:r>
      <w:r w:rsidR="0056568A" w:rsidRPr="00670921">
        <w:rPr>
          <w:rFonts w:cstheme="minorHAnsi"/>
          <w:i/>
          <w:iCs/>
          <w:sz w:val="22"/>
        </w:rPr>
        <w:t>ok 5:  Additional Mitigations</w:t>
      </w:r>
      <w:r w:rsidR="0056568A" w:rsidRPr="00670921">
        <w:rPr>
          <w:rFonts w:cstheme="minorHAnsi"/>
          <w:i/>
          <w:iCs/>
          <w:sz w:val="22"/>
        </w:rPr>
        <w:tab/>
        <w:t>1</w:t>
      </w:r>
      <w:r w:rsidR="002D622E">
        <w:rPr>
          <w:rFonts w:cstheme="minorHAnsi"/>
          <w:i/>
          <w:iCs/>
          <w:sz w:val="22"/>
        </w:rPr>
        <w:t>7</w:t>
      </w:r>
    </w:p>
    <w:p w14:paraId="5785B87A" w14:textId="77777777" w:rsidR="00D87C6E" w:rsidRPr="00670921" w:rsidRDefault="00D87C6E" w:rsidP="00D87C6E">
      <w:pPr>
        <w:rPr>
          <w:rFonts w:cstheme="minorHAnsi"/>
          <w:b/>
          <w:bCs/>
          <w:smallCaps/>
          <w:sz w:val="22"/>
        </w:rPr>
      </w:pPr>
      <w:r w:rsidRPr="00670921">
        <w:rPr>
          <w:rFonts w:cstheme="minorHAnsi"/>
          <w:b/>
          <w:bCs/>
          <w:smallCaps/>
          <w:sz w:val="22"/>
        </w:rPr>
        <w:t>Chapter 3:  Preliminary Logistics</w:t>
      </w:r>
    </w:p>
    <w:p w14:paraId="4002FF68" w14:textId="76D5F812"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Preparing fo</w:t>
      </w:r>
      <w:r w:rsidR="0056568A" w:rsidRPr="00670921">
        <w:rPr>
          <w:rFonts w:cstheme="minorHAnsi"/>
          <w:i/>
          <w:iCs/>
          <w:sz w:val="22"/>
        </w:rPr>
        <w:t>r a Successful PAWSA Workshop</w:t>
      </w:r>
      <w:r w:rsidR="0056568A" w:rsidRPr="00670921">
        <w:rPr>
          <w:rFonts w:cstheme="minorHAnsi"/>
          <w:i/>
          <w:iCs/>
          <w:sz w:val="22"/>
        </w:rPr>
        <w:tab/>
      </w:r>
      <w:r w:rsidR="002D622E">
        <w:rPr>
          <w:rFonts w:cstheme="minorHAnsi"/>
          <w:i/>
          <w:iCs/>
          <w:sz w:val="22"/>
        </w:rPr>
        <w:t>18</w:t>
      </w:r>
    </w:p>
    <w:p w14:paraId="4E0CFF83" w14:textId="117D96EA" w:rsidR="00D87C6E" w:rsidRPr="00670921" w:rsidRDefault="0056568A"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Roles and Responsibilities</w:t>
      </w:r>
      <w:r w:rsidRPr="00670921">
        <w:rPr>
          <w:rFonts w:cstheme="minorHAnsi"/>
          <w:i/>
          <w:iCs/>
          <w:sz w:val="22"/>
        </w:rPr>
        <w:tab/>
      </w:r>
      <w:r w:rsidR="002D622E">
        <w:rPr>
          <w:rFonts w:cstheme="minorHAnsi"/>
          <w:i/>
          <w:iCs/>
          <w:sz w:val="22"/>
        </w:rPr>
        <w:t>18</w:t>
      </w:r>
    </w:p>
    <w:p w14:paraId="63B33069" w14:textId="72A4E14A"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Selecting</w:t>
      </w:r>
      <w:r w:rsidR="0056568A" w:rsidRPr="00670921">
        <w:rPr>
          <w:rFonts w:cstheme="minorHAnsi"/>
          <w:i/>
          <w:iCs/>
          <w:sz w:val="22"/>
        </w:rPr>
        <w:t xml:space="preserve"> a Suitable Workshop Facility</w:t>
      </w:r>
      <w:r w:rsidR="0056568A" w:rsidRPr="00670921">
        <w:rPr>
          <w:rFonts w:cstheme="minorHAnsi"/>
          <w:i/>
          <w:iCs/>
          <w:sz w:val="22"/>
        </w:rPr>
        <w:tab/>
      </w:r>
      <w:r w:rsidR="002D622E">
        <w:rPr>
          <w:rFonts w:cstheme="minorHAnsi"/>
          <w:i/>
          <w:iCs/>
          <w:sz w:val="22"/>
        </w:rPr>
        <w:t>19</w:t>
      </w:r>
    </w:p>
    <w:p w14:paraId="6C551498" w14:textId="77777777" w:rsidR="00D87C6E" w:rsidRPr="00670921" w:rsidRDefault="00D87C6E" w:rsidP="00D87C6E">
      <w:pPr>
        <w:rPr>
          <w:rFonts w:cstheme="minorHAnsi"/>
          <w:b/>
          <w:bCs/>
          <w:smallCaps/>
          <w:sz w:val="22"/>
        </w:rPr>
      </w:pPr>
      <w:r w:rsidRPr="00670921">
        <w:rPr>
          <w:rFonts w:cstheme="minorHAnsi"/>
          <w:b/>
          <w:bCs/>
          <w:smallCaps/>
          <w:sz w:val="22"/>
        </w:rPr>
        <w:t>Chapter 4:  Participants</w:t>
      </w:r>
    </w:p>
    <w:p w14:paraId="1703ED01" w14:textId="2222894C"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Selecting Participants</w:t>
      </w:r>
      <w:r w:rsidRPr="00670921">
        <w:rPr>
          <w:rFonts w:cstheme="minorHAnsi"/>
          <w:i/>
          <w:iCs/>
          <w:sz w:val="22"/>
        </w:rPr>
        <w:tab/>
        <w:t>2</w:t>
      </w:r>
      <w:r w:rsidR="002D622E">
        <w:rPr>
          <w:rFonts w:cstheme="minorHAnsi"/>
          <w:i/>
          <w:iCs/>
          <w:sz w:val="22"/>
        </w:rPr>
        <w:t>0</w:t>
      </w:r>
    </w:p>
    <w:p w14:paraId="0CA7F47E" w14:textId="0B5D1412"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Inviting Participants</w:t>
      </w:r>
      <w:r w:rsidRPr="00670921">
        <w:rPr>
          <w:rFonts w:cstheme="minorHAnsi"/>
          <w:i/>
          <w:iCs/>
          <w:sz w:val="22"/>
        </w:rPr>
        <w:tab/>
        <w:t>2</w:t>
      </w:r>
      <w:r w:rsidR="002D622E">
        <w:rPr>
          <w:rFonts w:cstheme="minorHAnsi"/>
          <w:i/>
          <w:iCs/>
          <w:sz w:val="22"/>
        </w:rPr>
        <w:t>1</w:t>
      </w:r>
    </w:p>
    <w:p w14:paraId="225B30EF" w14:textId="48EA09E4"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Read Ahead Material</w:t>
      </w:r>
      <w:r w:rsidRPr="00670921">
        <w:rPr>
          <w:rFonts w:cstheme="minorHAnsi"/>
          <w:i/>
          <w:iCs/>
          <w:sz w:val="22"/>
        </w:rPr>
        <w:tab/>
        <w:t>2</w:t>
      </w:r>
      <w:r w:rsidR="002D622E">
        <w:rPr>
          <w:rFonts w:cstheme="minorHAnsi"/>
          <w:i/>
          <w:iCs/>
          <w:sz w:val="22"/>
        </w:rPr>
        <w:t>1</w:t>
      </w:r>
    </w:p>
    <w:p w14:paraId="1F710C48" w14:textId="77777777" w:rsidR="00D87C6E" w:rsidRPr="00670921" w:rsidRDefault="00D87C6E" w:rsidP="00D87C6E">
      <w:pPr>
        <w:rPr>
          <w:rFonts w:cstheme="minorHAnsi"/>
          <w:b/>
          <w:bCs/>
          <w:smallCaps/>
          <w:sz w:val="22"/>
        </w:rPr>
      </w:pPr>
      <w:r w:rsidRPr="00670921">
        <w:rPr>
          <w:rFonts w:cstheme="minorHAnsi"/>
          <w:b/>
          <w:bCs/>
          <w:smallCaps/>
          <w:sz w:val="22"/>
        </w:rPr>
        <w:t>Chapter 5:  Workshop Preparation</w:t>
      </w:r>
    </w:p>
    <w:p w14:paraId="4EF0D642" w14:textId="36F682C0" w:rsidR="00D87C6E" w:rsidRPr="00670921" w:rsidRDefault="00D87C6E"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Workshop Equipm</w:t>
      </w:r>
      <w:r w:rsidR="0056568A" w:rsidRPr="00670921">
        <w:rPr>
          <w:rFonts w:cstheme="minorHAnsi"/>
          <w:i/>
          <w:iCs/>
          <w:sz w:val="22"/>
        </w:rPr>
        <w:t>ent and Material Requirements</w:t>
      </w:r>
      <w:r w:rsidR="0056568A" w:rsidRPr="00670921">
        <w:rPr>
          <w:rFonts w:cstheme="minorHAnsi"/>
          <w:i/>
          <w:iCs/>
          <w:sz w:val="22"/>
        </w:rPr>
        <w:tab/>
        <w:t>2</w:t>
      </w:r>
      <w:r w:rsidR="002D622E">
        <w:rPr>
          <w:rFonts w:cstheme="minorHAnsi"/>
          <w:i/>
          <w:iCs/>
          <w:sz w:val="22"/>
        </w:rPr>
        <w:t>2</w:t>
      </w:r>
    </w:p>
    <w:p w14:paraId="08589359" w14:textId="4693D35E"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Chart(s)</w:t>
      </w:r>
      <w:r w:rsidRPr="00670921">
        <w:rPr>
          <w:rFonts w:cstheme="minorHAnsi"/>
          <w:i/>
          <w:iCs/>
          <w:sz w:val="22"/>
        </w:rPr>
        <w:tab/>
        <w:t>2</w:t>
      </w:r>
      <w:r w:rsidR="002D622E">
        <w:rPr>
          <w:rFonts w:cstheme="minorHAnsi"/>
          <w:i/>
          <w:iCs/>
          <w:sz w:val="22"/>
        </w:rPr>
        <w:t>2</w:t>
      </w:r>
    </w:p>
    <w:p w14:paraId="491969FD" w14:textId="6FA03ECF"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Participant Folders</w:t>
      </w:r>
      <w:r w:rsidRPr="00670921">
        <w:rPr>
          <w:rFonts w:cstheme="minorHAnsi"/>
          <w:i/>
          <w:iCs/>
          <w:sz w:val="22"/>
        </w:rPr>
        <w:tab/>
        <w:t>2</w:t>
      </w:r>
      <w:r w:rsidR="002D622E">
        <w:rPr>
          <w:rFonts w:cstheme="minorHAnsi"/>
          <w:i/>
          <w:iCs/>
          <w:sz w:val="22"/>
        </w:rPr>
        <w:t>2</w:t>
      </w:r>
    </w:p>
    <w:p w14:paraId="6F03F2A3" w14:textId="3601B084"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Profile Material</w:t>
      </w:r>
      <w:r w:rsidRPr="00670921">
        <w:rPr>
          <w:rFonts w:cstheme="minorHAnsi"/>
          <w:i/>
          <w:iCs/>
          <w:sz w:val="22"/>
        </w:rPr>
        <w:tab/>
        <w:t>2</w:t>
      </w:r>
      <w:r w:rsidR="002D622E">
        <w:rPr>
          <w:rFonts w:cstheme="minorHAnsi"/>
          <w:i/>
          <w:iCs/>
          <w:sz w:val="22"/>
        </w:rPr>
        <w:t>4</w:t>
      </w:r>
    </w:p>
    <w:p w14:paraId="05804E5B" w14:textId="421282BB"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Books 1 – 5 </w:t>
      </w:r>
      <w:r w:rsidRPr="00670921">
        <w:rPr>
          <w:rFonts w:cstheme="minorHAnsi"/>
          <w:i/>
          <w:iCs/>
          <w:sz w:val="22"/>
        </w:rPr>
        <w:tab/>
        <w:t>2</w:t>
      </w:r>
      <w:r w:rsidR="002D622E">
        <w:rPr>
          <w:rFonts w:cstheme="minorHAnsi"/>
          <w:i/>
          <w:iCs/>
          <w:sz w:val="22"/>
        </w:rPr>
        <w:t>5</w:t>
      </w:r>
    </w:p>
    <w:p w14:paraId="264AA558" w14:textId="13B38630"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Critiques</w:t>
      </w:r>
      <w:r w:rsidRPr="00670921">
        <w:rPr>
          <w:rFonts w:cstheme="minorHAnsi"/>
          <w:i/>
          <w:iCs/>
          <w:sz w:val="22"/>
        </w:rPr>
        <w:tab/>
        <w:t>2</w:t>
      </w:r>
      <w:r w:rsidR="002D622E">
        <w:rPr>
          <w:rFonts w:cstheme="minorHAnsi"/>
          <w:i/>
          <w:iCs/>
          <w:sz w:val="22"/>
        </w:rPr>
        <w:t>5</w:t>
      </w:r>
    </w:p>
    <w:p w14:paraId="18B5E1DC" w14:textId="77777777" w:rsidR="00D87C6E" w:rsidRPr="00670921" w:rsidRDefault="00D87C6E" w:rsidP="00D87C6E">
      <w:pPr>
        <w:rPr>
          <w:rFonts w:cstheme="minorHAnsi"/>
          <w:b/>
          <w:bCs/>
          <w:smallCaps/>
          <w:sz w:val="22"/>
        </w:rPr>
      </w:pPr>
      <w:r w:rsidRPr="00670921">
        <w:rPr>
          <w:rFonts w:cstheme="minorHAnsi"/>
          <w:b/>
          <w:bCs/>
          <w:smallCaps/>
          <w:sz w:val="22"/>
        </w:rPr>
        <w:t>Chapter 6:  Conducting the Workshop</w:t>
      </w:r>
    </w:p>
    <w:p w14:paraId="14A673F1" w14:textId="65067FEE"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Pre-Workshop Meeting</w:t>
      </w:r>
      <w:r w:rsidRPr="00670921">
        <w:rPr>
          <w:rFonts w:cstheme="minorHAnsi"/>
          <w:i/>
          <w:iCs/>
          <w:sz w:val="22"/>
        </w:rPr>
        <w:tab/>
        <w:t>2</w:t>
      </w:r>
      <w:r w:rsidR="002D622E">
        <w:rPr>
          <w:rFonts w:cstheme="minorHAnsi"/>
          <w:i/>
          <w:iCs/>
          <w:sz w:val="22"/>
        </w:rPr>
        <w:t>6</w:t>
      </w:r>
    </w:p>
    <w:p w14:paraId="50BA8ECF" w14:textId="12E45055"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Workshop Design</w:t>
      </w:r>
      <w:r w:rsidRPr="00670921">
        <w:rPr>
          <w:rFonts w:cstheme="minorHAnsi"/>
          <w:i/>
          <w:iCs/>
          <w:sz w:val="22"/>
        </w:rPr>
        <w:tab/>
        <w:t>2</w:t>
      </w:r>
      <w:r w:rsidR="002D622E">
        <w:rPr>
          <w:rFonts w:cstheme="minorHAnsi"/>
          <w:i/>
          <w:iCs/>
          <w:sz w:val="22"/>
        </w:rPr>
        <w:t>6</w:t>
      </w:r>
    </w:p>
    <w:p w14:paraId="20058620" w14:textId="4D8D3D44"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Day One Activities</w:t>
      </w:r>
      <w:r w:rsidRPr="00670921">
        <w:rPr>
          <w:rFonts w:cstheme="minorHAnsi"/>
          <w:i/>
          <w:iCs/>
          <w:sz w:val="22"/>
        </w:rPr>
        <w:tab/>
        <w:t>3</w:t>
      </w:r>
      <w:r w:rsidR="002D622E">
        <w:rPr>
          <w:rFonts w:cstheme="minorHAnsi"/>
          <w:i/>
          <w:iCs/>
          <w:sz w:val="22"/>
        </w:rPr>
        <w:t>0</w:t>
      </w:r>
    </w:p>
    <w:p w14:paraId="0EF734D2" w14:textId="0B5D2800"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Day Two Activities </w:t>
      </w:r>
      <w:r w:rsidRPr="00670921">
        <w:rPr>
          <w:rFonts w:cstheme="minorHAnsi"/>
          <w:i/>
          <w:iCs/>
          <w:sz w:val="22"/>
        </w:rPr>
        <w:tab/>
        <w:t>3</w:t>
      </w:r>
      <w:r w:rsidR="002D622E">
        <w:rPr>
          <w:rFonts w:cstheme="minorHAnsi"/>
          <w:i/>
          <w:iCs/>
          <w:sz w:val="22"/>
        </w:rPr>
        <w:t>2</w:t>
      </w:r>
    </w:p>
    <w:p w14:paraId="3CB222CC" w14:textId="77777777" w:rsidR="00D87C6E" w:rsidRPr="00670921" w:rsidRDefault="00D87C6E" w:rsidP="00D87C6E">
      <w:pPr>
        <w:rPr>
          <w:rFonts w:cstheme="minorHAnsi"/>
          <w:b/>
          <w:bCs/>
          <w:smallCaps/>
          <w:sz w:val="22"/>
        </w:rPr>
      </w:pPr>
      <w:r w:rsidRPr="00670921">
        <w:rPr>
          <w:rFonts w:cstheme="minorHAnsi"/>
          <w:b/>
          <w:bCs/>
          <w:smallCaps/>
          <w:sz w:val="22"/>
        </w:rPr>
        <w:t>Chapter 7:  Post-Workshop Actions</w:t>
      </w:r>
    </w:p>
    <w:p w14:paraId="18EDC307" w14:textId="5A345D6D"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Post Workshop Outputs</w:t>
      </w:r>
      <w:r w:rsidRPr="00670921">
        <w:rPr>
          <w:rFonts w:cstheme="minorHAnsi"/>
          <w:i/>
          <w:iCs/>
          <w:sz w:val="22"/>
        </w:rPr>
        <w:tab/>
        <w:t>3</w:t>
      </w:r>
      <w:r w:rsidR="002D622E">
        <w:rPr>
          <w:rFonts w:cstheme="minorHAnsi"/>
          <w:i/>
          <w:iCs/>
          <w:sz w:val="22"/>
        </w:rPr>
        <w:t>5</w:t>
      </w:r>
    </w:p>
    <w:p w14:paraId="745FB1FD" w14:textId="283E34F3"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 xml:space="preserve">Quality Assurance Check </w:t>
      </w:r>
      <w:r w:rsidRPr="00670921">
        <w:rPr>
          <w:rFonts w:cstheme="minorHAnsi"/>
          <w:i/>
          <w:iCs/>
          <w:sz w:val="22"/>
        </w:rPr>
        <w:tab/>
        <w:t>3</w:t>
      </w:r>
      <w:r w:rsidR="002D622E">
        <w:rPr>
          <w:rFonts w:cstheme="minorHAnsi"/>
          <w:i/>
          <w:iCs/>
          <w:sz w:val="22"/>
        </w:rPr>
        <w:t>5</w:t>
      </w:r>
    </w:p>
    <w:p w14:paraId="163C3DEF" w14:textId="185351BC"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Quantitative Results Analysis</w:t>
      </w:r>
      <w:r w:rsidRPr="00670921">
        <w:rPr>
          <w:rFonts w:cstheme="minorHAnsi"/>
          <w:i/>
          <w:iCs/>
          <w:sz w:val="22"/>
        </w:rPr>
        <w:tab/>
        <w:t>3</w:t>
      </w:r>
      <w:r w:rsidR="002D622E">
        <w:rPr>
          <w:rFonts w:cstheme="minorHAnsi"/>
          <w:i/>
          <w:iCs/>
          <w:sz w:val="22"/>
        </w:rPr>
        <w:t>5</w:t>
      </w:r>
    </w:p>
    <w:p w14:paraId="2020B997" w14:textId="1806FA91"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Attendee Contact List</w:t>
      </w:r>
      <w:r w:rsidRPr="00670921">
        <w:rPr>
          <w:rFonts w:cstheme="minorHAnsi"/>
          <w:i/>
          <w:iCs/>
          <w:sz w:val="22"/>
        </w:rPr>
        <w:tab/>
        <w:t>3</w:t>
      </w:r>
      <w:r w:rsidR="002D622E">
        <w:rPr>
          <w:rFonts w:cstheme="minorHAnsi"/>
          <w:i/>
          <w:iCs/>
          <w:sz w:val="22"/>
        </w:rPr>
        <w:t>6</w:t>
      </w:r>
    </w:p>
    <w:p w14:paraId="227C9F70" w14:textId="1E259C22"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Workshop Critique Analysis</w:t>
      </w:r>
      <w:r w:rsidRPr="00670921">
        <w:rPr>
          <w:rFonts w:cstheme="minorHAnsi"/>
          <w:i/>
          <w:iCs/>
          <w:sz w:val="22"/>
        </w:rPr>
        <w:tab/>
        <w:t>3</w:t>
      </w:r>
      <w:r w:rsidR="002D622E">
        <w:rPr>
          <w:rFonts w:cstheme="minorHAnsi"/>
          <w:i/>
          <w:iCs/>
          <w:sz w:val="22"/>
        </w:rPr>
        <w:t>6</w:t>
      </w:r>
    </w:p>
    <w:p w14:paraId="21FD4D67" w14:textId="6BEE29DA"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PAWSA Workshop Report</w:t>
      </w:r>
      <w:r w:rsidRPr="00670921">
        <w:rPr>
          <w:rFonts w:cstheme="minorHAnsi"/>
          <w:i/>
          <w:iCs/>
          <w:sz w:val="22"/>
        </w:rPr>
        <w:tab/>
        <w:t>3</w:t>
      </w:r>
      <w:r w:rsidR="002D622E">
        <w:rPr>
          <w:rFonts w:cstheme="minorHAnsi"/>
          <w:i/>
          <w:iCs/>
          <w:sz w:val="22"/>
        </w:rPr>
        <w:t>6</w:t>
      </w:r>
    </w:p>
    <w:p w14:paraId="0D8F275C" w14:textId="52FB61C0" w:rsidR="00D87C6E" w:rsidRPr="00670921" w:rsidRDefault="00DD7297" w:rsidP="00A267E9">
      <w:pPr>
        <w:widowControl w:val="0"/>
        <w:spacing w:after="120"/>
        <w:rPr>
          <w:rFonts w:cstheme="minorHAnsi"/>
          <w:b/>
          <w:bCs/>
          <w:smallCaps/>
          <w:sz w:val="22"/>
        </w:rPr>
      </w:pPr>
      <w:r>
        <w:rPr>
          <w:rFonts w:cstheme="minorHAnsi"/>
          <w:b/>
          <w:bCs/>
          <w:smallCaps/>
          <w:sz w:val="22"/>
        </w:rPr>
        <w:t>Appendices</w:t>
      </w:r>
      <w:r w:rsidR="00D87C6E" w:rsidRPr="00670921">
        <w:rPr>
          <w:rFonts w:cstheme="minorHAnsi"/>
          <w:b/>
          <w:bCs/>
          <w:smallCaps/>
          <w:sz w:val="22"/>
        </w:rPr>
        <w:t>:</w:t>
      </w:r>
    </w:p>
    <w:p w14:paraId="47E5BE14" w14:textId="272A7B6F" w:rsidR="00D87C6E" w:rsidRPr="00670921" w:rsidRDefault="00D87C6E" w:rsidP="00DD7297">
      <w:pPr>
        <w:tabs>
          <w:tab w:val="right" w:pos="1560"/>
          <w:tab w:val="left" w:pos="2552"/>
          <w:tab w:val="left" w:pos="8222"/>
        </w:tabs>
        <w:spacing w:after="60"/>
        <w:ind w:left="284"/>
        <w:rPr>
          <w:rFonts w:cstheme="minorHAnsi"/>
          <w:i/>
          <w:sz w:val="22"/>
        </w:rPr>
      </w:pPr>
      <w:r w:rsidRPr="00670921">
        <w:rPr>
          <w:rFonts w:cstheme="minorHAnsi"/>
          <w:i/>
          <w:sz w:val="22"/>
        </w:rPr>
        <w:t>A</w:t>
      </w:r>
      <w:r w:rsidR="00DD7297">
        <w:rPr>
          <w:rFonts w:cstheme="minorHAnsi"/>
          <w:i/>
          <w:sz w:val="22"/>
        </w:rPr>
        <w:t>ppendix 1</w:t>
      </w:r>
      <w:r w:rsidRPr="00670921">
        <w:rPr>
          <w:rFonts w:cstheme="minorHAnsi"/>
          <w:i/>
          <w:sz w:val="22"/>
        </w:rPr>
        <w:t>:</w:t>
      </w:r>
      <w:r w:rsidRPr="00670921">
        <w:rPr>
          <w:rFonts w:cstheme="minorHAnsi"/>
          <w:i/>
          <w:sz w:val="22"/>
        </w:rPr>
        <w:tab/>
      </w:r>
      <w:r w:rsidR="00067853" w:rsidRPr="00670921">
        <w:rPr>
          <w:rFonts w:cstheme="minorHAnsi"/>
          <w:i/>
          <w:sz w:val="22"/>
        </w:rPr>
        <w:t xml:space="preserve"> Book 1:</w:t>
      </w:r>
      <w:r w:rsidR="00067853" w:rsidRPr="00670921">
        <w:rPr>
          <w:rFonts w:cstheme="minorHAnsi"/>
          <w:i/>
          <w:sz w:val="22"/>
        </w:rPr>
        <w:tab/>
      </w:r>
      <w:r w:rsidRPr="00670921">
        <w:rPr>
          <w:rFonts w:cstheme="minorHAnsi"/>
          <w:i/>
          <w:sz w:val="22"/>
        </w:rPr>
        <w:t>Team Expertise</w:t>
      </w:r>
      <w:r w:rsidR="002D622E">
        <w:rPr>
          <w:rFonts w:cstheme="minorHAnsi"/>
          <w:i/>
          <w:sz w:val="22"/>
        </w:rPr>
        <w:tab/>
        <w:t>38</w:t>
      </w:r>
    </w:p>
    <w:p w14:paraId="53B9CDF2" w14:textId="75E9E893"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2:</w:t>
      </w:r>
      <w:r>
        <w:rPr>
          <w:rFonts w:cstheme="minorHAnsi"/>
          <w:i/>
          <w:sz w:val="22"/>
        </w:rPr>
        <w:tab/>
        <w:t xml:space="preserve"> Book</w:t>
      </w:r>
      <w:r w:rsidR="00067853" w:rsidRPr="00670921">
        <w:rPr>
          <w:rFonts w:cstheme="minorHAnsi"/>
          <w:i/>
          <w:sz w:val="22"/>
        </w:rPr>
        <w:tab/>
      </w:r>
      <w:r w:rsidR="00D87C6E" w:rsidRPr="00670921">
        <w:rPr>
          <w:rFonts w:cstheme="minorHAnsi"/>
          <w:i/>
          <w:sz w:val="22"/>
        </w:rPr>
        <w:t>Risk Factor Rating Scales</w:t>
      </w:r>
      <w:r w:rsidR="00A267E9" w:rsidRPr="00670921">
        <w:rPr>
          <w:rFonts w:cstheme="minorHAnsi"/>
          <w:i/>
          <w:sz w:val="22"/>
        </w:rPr>
        <w:tab/>
      </w:r>
      <w:r w:rsidR="002D622E">
        <w:rPr>
          <w:rFonts w:cstheme="minorHAnsi"/>
          <w:i/>
          <w:sz w:val="22"/>
        </w:rPr>
        <w:t>39</w:t>
      </w:r>
    </w:p>
    <w:p w14:paraId="1A1E9E19" w14:textId="2E3B3D06"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3</w:t>
      </w:r>
      <w:r w:rsidR="00067853" w:rsidRPr="00670921">
        <w:rPr>
          <w:rFonts w:cstheme="minorHAnsi"/>
          <w:i/>
          <w:sz w:val="22"/>
        </w:rPr>
        <w:t>:</w:t>
      </w:r>
      <w:r w:rsidR="00067853" w:rsidRPr="00670921">
        <w:rPr>
          <w:rFonts w:cstheme="minorHAnsi"/>
          <w:i/>
          <w:sz w:val="22"/>
        </w:rPr>
        <w:tab/>
        <w:t xml:space="preserve"> Book 3: </w:t>
      </w:r>
      <w:r w:rsidR="00067853" w:rsidRPr="00670921">
        <w:rPr>
          <w:rFonts w:cstheme="minorHAnsi"/>
          <w:i/>
          <w:sz w:val="22"/>
        </w:rPr>
        <w:tab/>
      </w:r>
      <w:r w:rsidR="00D87C6E" w:rsidRPr="00670921">
        <w:rPr>
          <w:rFonts w:cstheme="minorHAnsi"/>
          <w:i/>
          <w:sz w:val="22"/>
        </w:rPr>
        <w:t>Baseline Risk Levels</w:t>
      </w:r>
      <w:r w:rsidR="00A54900" w:rsidRPr="00670921">
        <w:rPr>
          <w:rFonts w:cstheme="minorHAnsi"/>
          <w:i/>
          <w:sz w:val="22"/>
        </w:rPr>
        <w:tab/>
        <w:t>6</w:t>
      </w:r>
      <w:r w:rsidR="002D622E">
        <w:rPr>
          <w:rFonts w:cstheme="minorHAnsi"/>
          <w:i/>
          <w:sz w:val="22"/>
        </w:rPr>
        <w:t>3</w:t>
      </w:r>
    </w:p>
    <w:p w14:paraId="23A3EF1D" w14:textId="1D8EFE6B"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4</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4:</w:t>
      </w:r>
      <w:r w:rsidR="00067853" w:rsidRPr="00670921">
        <w:rPr>
          <w:rFonts w:cstheme="minorHAnsi"/>
          <w:i/>
          <w:sz w:val="22"/>
        </w:rPr>
        <w:tab/>
      </w:r>
      <w:r w:rsidR="00D87C6E" w:rsidRPr="00670921">
        <w:rPr>
          <w:rFonts w:cstheme="minorHAnsi"/>
          <w:i/>
          <w:sz w:val="22"/>
        </w:rPr>
        <w:t>Mitigation Effectiveness</w:t>
      </w:r>
      <w:r w:rsidR="00A267E9" w:rsidRPr="00670921">
        <w:rPr>
          <w:rFonts w:cstheme="minorHAnsi"/>
          <w:i/>
          <w:sz w:val="22"/>
        </w:rPr>
        <w:tab/>
      </w:r>
      <w:r w:rsidR="002D622E">
        <w:rPr>
          <w:rFonts w:cstheme="minorHAnsi"/>
          <w:i/>
          <w:sz w:val="22"/>
        </w:rPr>
        <w:t>69</w:t>
      </w:r>
    </w:p>
    <w:p w14:paraId="6318F0B1" w14:textId="20E07F24"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5</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5:</w:t>
      </w:r>
      <w:r w:rsidR="00067853" w:rsidRPr="00670921">
        <w:rPr>
          <w:rFonts w:cstheme="minorHAnsi"/>
          <w:i/>
          <w:sz w:val="22"/>
        </w:rPr>
        <w:tab/>
      </w:r>
      <w:r w:rsidR="00D87C6E" w:rsidRPr="00670921">
        <w:rPr>
          <w:rFonts w:cstheme="minorHAnsi"/>
          <w:i/>
          <w:sz w:val="22"/>
        </w:rPr>
        <w:t>Additional Mitigations</w:t>
      </w:r>
      <w:r w:rsidR="00067853" w:rsidRPr="00670921">
        <w:rPr>
          <w:rFonts w:cstheme="minorHAnsi"/>
          <w:i/>
          <w:sz w:val="22"/>
        </w:rPr>
        <w:tab/>
      </w:r>
      <w:r w:rsidR="00A54900" w:rsidRPr="00670921">
        <w:rPr>
          <w:rFonts w:cstheme="minorHAnsi"/>
          <w:i/>
          <w:sz w:val="22"/>
        </w:rPr>
        <w:t>7</w:t>
      </w:r>
      <w:r w:rsidR="002D622E">
        <w:rPr>
          <w:rFonts w:cstheme="minorHAnsi"/>
          <w:i/>
          <w:sz w:val="22"/>
        </w:rPr>
        <w:t>1</w:t>
      </w:r>
    </w:p>
    <w:p w14:paraId="06E3904D" w14:textId="17B517E2" w:rsidR="002840E3" w:rsidRPr="00670921" w:rsidRDefault="00DD7297" w:rsidP="00DD7297">
      <w:pPr>
        <w:tabs>
          <w:tab w:val="right" w:pos="1560"/>
          <w:tab w:val="left" w:pos="2552"/>
          <w:tab w:val="left" w:pos="8222"/>
        </w:tabs>
        <w:spacing w:after="60"/>
        <w:ind w:left="284"/>
        <w:rPr>
          <w:i/>
          <w:sz w:val="22"/>
        </w:rPr>
      </w:pPr>
      <w:r w:rsidRPr="00670921">
        <w:rPr>
          <w:rFonts w:cstheme="minorHAnsi"/>
          <w:i/>
          <w:sz w:val="22"/>
        </w:rPr>
        <w:t>A</w:t>
      </w:r>
      <w:r>
        <w:rPr>
          <w:rFonts w:cstheme="minorHAnsi"/>
          <w:i/>
          <w:sz w:val="22"/>
        </w:rPr>
        <w:t>ppendix 6</w:t>
      </w:r>
      <w:r w:rsidR="00067853" w:rsidRPr="00670921">
        <w:rPr>
          <w:i/>
          <w:sz w:val="22"/>
        </w:rPr>
        <w:t xml:space="preserve">: </w:t>
      </w:r>
      <w:r w:rsidR="002840E3" w:rsidRPr="00670921">
        <w:rPr>
          <w:i/>
          <w:sz w:val="22"/>
        </w:rPr>
        <w:t>PAWSA Software (Excel) available separ</w:t>
      </w:r>
      <w:r w:rsidR="006C6A46" w:rsidRPr="00670921">
        <w:rPr>
          <w:i/>
          <w:sz w:val="22"/>
        </w:rPr>
        <w:t>ately from the IALA Secretariat</w:t>
      </w:r>
      <w:r w:rsidR="002D622E">
        <w:rPr>
          <w:i/>
          <w:sz w:val="22"/>
        </w:rPr>
        <w:tab/>
        <w:t>78</w:t>
      </w:r>
    </w:p>
    <w:p w14:paraId="3A3B2A61" w14:textId="77777777" w:rsidR="009F2E55" w:rsidRPr="00670921" w:rsidRDefault="009F2E55" w:rsidP="00A267E9">
      <w:pPr>
        <w:pStyle w:val="BodyText"/>
        <w:rPr>
          <w:shd w:val="clear" w:color="auto" w:fill="FFFF00"/>
        </w:rPr>
      </w:pPr>
    </w:p>
    <w:p w14:paraId="4ED6A93D" w14:textId="42470943" w:rsidR="00D87C6E" w:rsidRPr="00670921" w:rsidRDefault="003C43D2" w:rsidP="00A267E9">
      <w:pPr>
        <w:pStyle w:val="BodyText"/>
      </w:pPr>
      <w:r w:rsidRPr="00670921">
        <w:rPr>
          <w:rFonts w:cstheme="minorHAnsi"/>
          <w:shd w:val="clear" w:color="auto" w:fill="FFFF00"/>
        </w:rPr>
        <w:t xml:space="preserve"> </w:t>
      </w:r>
      <w:r w:rsidR="00D87C6E" w:rsidRPr="00670921">
        <w:br w:type="page"/>
      </w:r>
    </w:p>
    <w:p w14:paraId="1C277B6E" w14:textId="77777777" w:rsidR="00D87C6E" w:rsidRPr="00670921" w:rsidRDefault="00D87C6E" w:rsidP="00C43278">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1:  Introduction to PAWSA</w:t>
      </w:r>
    </w:p>
    <w:p w14:paraId="4F83203B"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Purpose and Scope of Guide</w:t>
      </w:r>
    </w:p>
    <w:p w14:paraId="74784CB3" w14:textId="226ECD30" w:rsidR="00D87C6E" w:rsidRPr="00670921" w:rsidRDefault="00D87C6E" w:rsidP="002F7407">
      <w:pPr>
        <w:pStyle w:val="BodyText"/>
      </w:pPr>
      <w:r w:rsidRPr="00670921">
        <w:t xml:space="preserve">The </w:t>
      </w:r>
      <w:r w:rsidRPr="00670921">
        <w:rPr>
          <w:i/>
          <w:iCs/>
        </w:rPr>
        <w:t>Ports and Waterways Safety Assessment Implementation Guide</w:t>
      </w:r>
      <w:r w:rsidRPr="00670921">
        <w:t xml:space="preserve"> provides the guidance required for conducting a Ports and Waterways Safety Assessment (PAWSA). </w:t>
      </w:r>
      <w:r w:rsidR="006C6A46" w:rsidRPr="00670921">
        <w:t xml:space="preserve"> </w:t>
      </w:r>
      <w:r w:rsidRPr="00670921">
        <w:t>The Implementation Guide is organized into seven sequential chapters that introduce the PAWSA process, describe methodology, pre-workshop logistics requirements, participant selection, workshop preparation, session facilitation, and post-workshop reporting.  Annexes provide some standardized materials designed to be used directly or</w:t>
      </w:r>
      <w:r w:rsidR="006C6A46" w:rsidRPr="00670921">
        <w:t xml:space="preserve"> tailored to meet local needs.</w:t>
      </w:r>
    </w:p>
    <w:p w14:paraId="462363FE"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 xml:space="preserve">PAWSA Background </w:t>
      </w:r>
    </w:p>
    <w:p w14:paraId="56BFCF94" w14:textId="426D2437" w:rsidR="00D87C6E" w:rsidRPr="00670921" w:rsidRDefault="00D87C6E" w:rsidP="002F7407">
      <w:pPr>
        <w:pStyle w:val="BodyText"/>
      </w:pPr>
      <w:r w:rsidRPr="00670921">
        <w:t xml:space="preserve">The PAWSA process grew out of the tremendous changes that took place during the 1990s in the United States Coast Guard (USCG) Vessel Traffic Service (VTS) acquisition program. </w:t>
      </w:r>
      <w:r w:rsidR="003F3B79" w:rsidRPr="00670921">
        <w:t xml:space="preserve"> </w:t>
      </w:r>
      <w:r w:rsidRPr="00670921">
        <w:t>As a result of the Congressional direction, the USCG established the Ports and Waterways Safety System (PAWSS) to address waterway user needs and place a greater emphasis on partnerships with industry to reduce risk in the marine environment.</w:t>
      </w:r>
    </w:p>
    <w:p w14:paraId="178B4579" w14:textId="5215B06B" w:rsidR="00D87C6E" w:rsidRPr="00670921" w:rsidRDefault="00D87C6E" w:rsidP="002F7407">
      <w:pPr>
        <w:pStyle w:val="BodyText"/>
      </w:pPr>
      <w:r w:rsidRPr="00670921">
        <w:t>As part of PAWSS, the USCG immediately convened a national dialogue group (NDG) comprised of maritime and waterway community stakeholders to identify the needs of waterway users with respect to Vessel Traffic Ma</w:t>
      </w:r>
      <w:r w:rsidR="007161A9" w:rsidRPr="00670921">
        <w:t>nagement (VTM) and VTS systems.</w:t>
      </w:r>
    </w:p>
    <w:p w14:paraId="54F4EB3A" w14:textId="498BF2A4" w:rsidR="00D87C6E" w:rsidRPr="00670921" w:rsidRDefault="00D87C6E" w:rsidP="002F7407">
      <w:pPr>
        <w:pStyle w:val="BodyText"/>
      </w:pPr>
      <w:r w:rsidRPr="00670921">
        <w:t xml:space="preserve">Work done by the NDG led to the development of the PAWSA process, which was established to open a dialogue with waterway users and stakeholders to identify needed improvements.  PAWSA provides a formal structure for identifying risk factors and evaluating potential mitigation measures through expert inputs. </w:t>
      </w:r>
      <w:r w:rsidR="002F7407">
        <w:t xml:space="preserve"> </w:t>
      </w:r>
      <w:r w:rsidRPr="00670921">
        <w:t>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w:t>
      </w:r>
      <w:r w:rsidR="006C6A46" w:rsidRPr="00670921">
        <w:t>sk interventions are selected.</w:t>
      </w:r>
    </w:p>
    <w:p w14:paraId="52F0F9B8" w14:textId="77777777" w:rsidR="00D87C6E" w:rsidRPr="00670921" w:rsidRDefault="00D87C6E" w:rsidP="00D87C6E">
      <w:pPr>
        <w:tabs>
          <w:tab w:val="left" w:pos="360"/>
        </w:tabs>
        <w:spacing w:before="120" w:after="120"/>
        <w:jc w:val="both"/>
        <w:rPr>
          <w:rFonts w:cstheme="minorHAnsi"/>
          <w:b/>
          <w:bCs/>
          <w:i/>
          <w:iCs/>
          <w:sz w:val="22"/>
        </w:rPr>
      </w:pPr>
      <w:r w:rsidRPr="00670921">
        <w:rPr>
          <w:rFonts w:cstheme="minorHAnsi"/>
          <w:b/>
          <w:bCs/>
          <w:sz w:val="22"/>
        </w:rPr>
        <w:t>3.</w:t>
      </w:r>
      <w:r w:rsidRPr="00670921">
        <w:rPr>
          <w:rFonts w:cstheme="minorHAnsi"/>
          <w:b/>
          <w:bCs/>
          <w:sz w:val="22"/>
        </w:rPr>
        <w:tab/>
      </w:r>
      <w:r w:rsidRPr="00670921">
        <w:rPr>
          <w:rFonts w:cstheme="minorHAnsi"/>
          <w:b/>
          <w:bCs/>
          <w:sz w:val="22"/>
          <w:u w:val="single"/>
        </w:rPr>
        <w:t xml:space="preserve">Objectives </w:t>
      </w:r>
    </w:p>
    <w:p w14:paraId="01A8E608" w14:textId="259C47F7" w:rsidR="00D87C6E" w:rsidRPr="00670921" w:rsidRDefault="00D87C6E" w:rsidP="002F7407">
      <w:pPr>
        <w:pStyle w:val="BodyText"/>
      </w:pPr>
      <w:r w:rsidRPr="00670921">
        <w:t>The risk assessment process is a disciplined approach to identify major waterway safety hazards, estimate risk levels, evaluate potential mitigation measures, and set the stage for implementation of selected measures to reduce risk. 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w:t>
      </w:r>
      <w:r w:rsidR="002F7407">
        <w:t>ected risk mitigation measures.</w:t>
      </w:r>
    </w:p>
    <w:p w14:paraId="478D80BF" w14:textId="42806DFB" w:rsidR="00D87C6E" w:rsidRPr="00670921" w:rsidRDefault="00D87C6E" w:rsidP="002F7407">
      <w:pPr>
        <w:pStyle w:val="BodyText"/>
      </w:pPr>
      <w:r w:rsidRPr="00670921">
        <w:t>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w:t>
      </w:r>
      <w:r w:rsidR="002F7407">
        <w:t xml:space="preserve"> the local and aggregate level.</w:t>
      </w:r>
    </w:p>
    <w:p w14:paraId="1A90EFF0" w14:textId="77777777" w:rsidR="00D87C6E" w:rsidRPr="00670921" w:rsidRDefault="00D87C6E" w:rsidP="00B9676C">
      <w:pPr>
        <w:tabs>
          <w:tab w:val="left" w:pos="360"/>
        </w:tabs>
        <w:spacing w:before="120" w:after="120"/>
        <w:rPr>
          <w:rFonts w:cstheme="minorHAnsi"/>
          <w:b/>
          <w:bCs/>
          <w:i/>
          <w:iCs/>
          <w:sz w:val="22"/>
        </w:rPr>
      </w:pPr>
      <w:r w:rsidRPr="00670921">
        <w:rPr>
          <w:rFonts w:cstheme="minorHAnsi"/>
          <w:b/>
          <w:bCs/>
          <w:sz w:val="22"/>
        </w:rPr>
        <w:t>4.</w:t>
      </w:r>
      <w:r w:rsidRPr="00670921">
        <w:rPr>
          <w:rFonts w:cstheme="minorHAnsi"/>
          <w:b/>
          <w:bCs/>
          <w:sz w:val="22"/>
        </w:rPr>
        <w:tab/>
      </w:r>
      <w:r w:rsidRPr="00670921">
        <w:rPr>
          <w:rFonts w:cstheme="minorHAnsi"/>
          <w:b/>
          <w:bCs/>
          <w:sz w:val="22"/>
          <w:u w:val="single"/>
        </w:rPr>
        <w:t>Methodology Overview</w:t>
      </w:r>
    </w:p>
    <w:p w14:paraId="4551933E" w14:textId="54080FDF" w:rsidR="00D87C6E" w:rsidRPr="00670921" w:rsidRDefault="00D87C6E" w:rsidP="002F7407">
      <w:pPr>
        <w:pStyle w:val="BodyText"/>
      </w:pPr>
      <w:r w:rsidRPr="00670921">
        <w:t xml:space="preserve">The PAWSA methodology developed by the USCG uses a generic model of waterway risks.  That model was developed from the work done by the NDG in 1998 and the risk factors identified by the NDG were put into model form by Dr. Jack Harrold of George Washington University and Dr. Jason Merrick of Virginia Commonwealth University.  During the course of more than five years of PAWSA workshops throughout the United States and in international venues, the model has been substantially revised to more accurately reflect the nature of waterway risks being experienced. </w:t>
      </w:r>
      <w:r w:rsidR="002F7407">
        <w:t xml:space="preserve"> </w:t>
      </w:r>
      <w:r w:rsidRPr="00670921">
        <w:t>The security-related issues are not covered by PAWSA because the workshop is unclassified and usually open to the public whereas discussions of security issues quickly delve into sensitive topics that should be trea</w:t>
      </w:r>
      <w:r w:rsidR="002F7407">
        <w:t>ted as classified information.</w:t>
      </w:r>
    </w:p>
    <w:p w14:paraId="658A8F2F" w14:textId="77777777" w:rsidR="00D87C6E" w:rsidRPr="00670921" w:rsidRDefault="00D87C6E" w:rsidP="002F7407">
      <w:pPr>
        <w:pStyle w:val="BodyText"/>
        <w:rPr>
          <w:i/>
          <w:iCs/>
          <w:u w:val="single"/>
        </w:rPr>
      </w:pPr>
      <w:r w:rsidRPr="00670921">
        <w:rPr>
          <w:i/>
          <w:iCs/>
          <w:u w:val="single"/>
        </w:rPr>
        <w:t>Methodology Explanation</w:t>
      </w:r>
    </w:p>
    <w:p w14:paraId="0FA3D9DD" w14:textId="2053797D" w:rsidR="00D87C6E" w:rsidRPr="00670921" w:rsidRDefault="00D87C6E" w:rsidP="002F7407">
      <w:pPr>
        <w:pStyle w:val="BodyText"/>
      </w:pPr>
      <w:r w:rsidRPr="00670921">
        <w: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segments, referred to as </w:t>
      </w:r>
      <w:r w:rsidR="00670921" w:rsidRPr="00670921">
        <w:t>‘</w:t>
      </w:r>
      <w:r w:rsidRPr="00670921">
        <w:t>books.</w:t>
      </w:r>
      <w:r w:rsidR="00670921" w:rsidRPr="00670921">
        <w:t>’</w:t>
      </w:r>
      <w:r w:rsidRPr="00670921">
        <w:t xml:space="preserve">  An overview of each book is provided later in this chapter.  As each book is completed, the responses are entered into the PAWSA Excel software and, except for </w:t>
      </w:r>
      <w:r w:rsidRPr="00670921">
        <w:rPr>
          <w:i/>
          <w:iCs/>
        </w:rPr>
        <w:t>Book 1</w:t>
      </w:r>
      <w:r w:rsidRPr="00670921">
        <w:t xml:space="preserve">, aggregated results are then presented to the participants.  Except for </w:t>
      </w:r>
      <w:r w:rsidRPr="00670921">
        <w:rPr>
          <w:i/>
          <w:iCs/>
        </w:rPr>
        <w:t xml:space="preserve">Books 1 </w:t>
      </w:r>
      <w:r w:rsidRPr="00670921">
        <w:t>and</w:t>
      </w:r>
      <w:r w:rsidRPr="00670921">
        <w:rPr>
          <w:i/>
          <w:iCs/>
        </w:rPr>
        <w:t xml:space="preserve"> 2</w:t>
      </w:r>
      <w:r w:rsidRPr="00670921">
        <w:t>, participants use the results from each preceding book as the springboard for discussions during the subsequent phase of the process.</w:t>
      </w:r>
    </w:p>
    <w:p w14:paraId="1BE9BA52" w14:textId="61CB3A78" w:rsidR="00D87C6E" w:rsidRPr="00B9676C" w:rsidRDefault="00D87C6E" w:rsidP="002F7407">
      <w:pPr>
        <w:pStyle w:val="BodyText"/>
        <w:rPr>
          <w:i/>
          <w:u w:val="single"/>
        </w:rPr>
      </w:pPr>
      <w:r w:rsidRPr="00B9676C">
        <w:rPr>
          <w:i/>
          <w:u w:val="single"/>
        </w:rPr>
        <w:t>Waterway Risk Model</w:t>
      </w:r>
    </w:p>
    <w:p w14:paraId="709D96C1" w14:textId="77777777" w:rsidR="00D87C6E" w:rsidRPr="00670921" w:rsidRDefault="00D87C6E" w:rsidP="002F7407">
      <w:pPr>
        <w:pStyle w:val="BodyText"/>
      </w:pPr>
      <w:r w:rsidRPr="00670921">
        <w:t>Since risk is defined as the product of the probability of a casualty and its consequences, the Waterway Risk Model includes variables dealing with both the causes of waterway casualties and their effects.  The six risk categories used in the model are:</w:t>
      </w:r>
    </w:p>
    <w:p w14:paraId="68AD6871" w14:textId="77777777" w:rsidR="00D87C6E" w:rsidRPr="002F7407" w:rsidRDefault="00D87C6E" w:rsidP="00BF1C5A">
      <w:pPr>
        <w:pStyle w:val="List1"/>
        <w:numPr>
          <w:ilvl w:val="0"/>
          <w:numId w:val="63"/>
        </w:numPr>
        <w:rPr>
          <w:snapToGrid w:val="0"/>
        </w:rPr>
      </w:pPr>
      <w:r w:rsidRPr="002F7407">
        <w:rPr>
          <w:b/>
          <w:bCs/>
        </w:rPr>
        <w:t>Vessel Conditions</w:t>
      </w:r>
      <w:r w:rsidRPr="00670921">
        <w:t xml:space="preserve"> – </w:t>
      </w:r>
      <w:r w:rsidRPr="002F7407">
        <w:rPr>
          <w:snapToGrid w:val="0"/>
        </w:rPr>
        <w:t>the quality of vessels and their crews that operate on a waterway.</w:t>
      </w:r>
    </w:p>
    <w:p w14:paraId="5F8C9A7B" w14:textId="77777777" w:rsidR="00D87C6E" w:rsidRPr="00670921" w:rsidRDefault="00D87C6E" w:rsidP="002F7407">
      <w:pPr>
        <w:pStyle w:val="List1"/>
      </w:pPr>
      <w:r w:rsidRPr="00670921">
        <w:rPr>
          <w:b/>
          <w:bCs/>
        </w:rPr>
        <w:t>Traffic Conditions</w:t>
      </w:r>
      <w:r w:rsidRPr="00670921">
        <w:t xml:space="preserve"> – </w:t>
      </w:r>
      <w:r w:rsidRPr="00670921">
        <w:rPr>
          <w:snapToGrid w:val="0"/>
        </w:rPr>
        <w:t xml:space="preserve">the </w:t>
      </w:r>
      <w:r w:rsidRPr="00670921">
        <w:t>number</w:t>
      </w:r>
      <w:r w:rsidRPr="00670921">
        <w:rPr>
          <w:snapToGrid w:val="0"/>
        </w:rPr>
        <w:t xml:space="preserve"> of vessels that use a waterway and their interactions.</w:t>
      </w:r>
    </w:p>
    <w:p w14:paraId="300F3BF3" w14:textId="77777777" w:rsidR="00D87C6E" w:rsidRPr="00670921" w:rsidRDefault="00D87C6E" w:rsidP="002F7407">
      <w:pPr>
        <w:pStyle w:val="List1"/>
      </w:pPr>
      <w:r w:rsidRPr="00670921">
        <w:rPr>
          <w:b/>
          <w:bCs/>
        </w:rPr>
        <w:t>Navigational Conditions</w:t>
      </w:r>
      <w:r w:rsidRPr="00670921">
        <w:t xml:space="preserve"> – the</w:t>
      </w:r>
      <w:r w:rsidRPr="00670921">
        <w:rPr>
          <w:snapToGrid w:val="0"/>
        </w:rPr>
        <w:t xml:space="preserve"> environmental conditions that vessels must deal with in a waterway relating to wind, water movement (i.e., currents), and weather.</w:t>
      </w:r>
    </w:p>
    <w:p w14:paraId="537B95E5" w14:textId="77777777" w:rsidR="00D87C6E" w:rsidRPr="00670921" w:rsidRDefault="00D87C6E" w:rsidP="002F7407">
      <w:pPr>
        <w:pStyle w:val="List1"/>
      </w:pPr>
      <w:r w:rsidRPr="00670921">
        <w:rPr>
          <w:b/>
          <w:bCs/>
        </w:rPr>
        <w:t>Waterway Conditions</w:t>
      </w:r>
      <w:r w:rsidRPr="00670921">
        <w:t xml:space="preserve"> </w:t>
      </w:r>
      <w:r w:rsidRPr="00670921">
        <w:rPr>
          <w:snapToGrid w:val="0"/>
        </w:rPr>
        <w:t>– the physical properties of the waterway that affect how easy it is to manoeuvre a vessel.</w:t>
      </w:r>
    </w:p>
    <w:p w14:paraId="47324A02" w14:textId="77777777" w:rsidR="00D87C6E" w:rsidRPr="00670921" w:rsidRDefault="00D87C6E" w:rsidP="002F7407">
      <w:pPr>
        <w:pStyle w:val="List1"/>
      </w:pPr>
      <w:r w:rsidRPr="00670921">
        <w:rPr>
          <w:b/>
          <w:bCs/>
        </w:rPr>
        <w:t>Immediate Consequences</w:t>
      </w:r>
      <w:r w:rsidRPr="00670921">
        <w:rPr>
          <w:snapToGrid w:val="0"/>
        </w:rPr>
        <w:t xml:space="preserve"> – the immediate impacts of a waterway casualty: people can be injured or killed, petroleum and hazardous materials can be spilled and require response resources, and the marine </w:t>
      </w:r>
      <w:r w:rsidRPr="00670921">
        <w:t>transportation</w:t>
      </w:r>
      <w:r w:rsidRPr="00670921">
        <w:rPr>
          <w:snapToGrid w:val="0"/>
        </w:rPr>
        <w:t xml:space="preserve"> system can be disrupted.</w:t>
      </w:r>
    </w:p>
    <w:p w14:paraId="6F4E0411" w14:textId="77777777" w:rsidR="00D87C6E" w:rsidRPr="00670921" w:rsidRDefault="00D87C6E" w:rsidP="002F7407">
      <w:pPr>
        <w:pStyle w:val="List1"/>
      </w:pPr>
      <w:r w:rsidRPr="00670921">
        <w:rPr>
          <w:b/>
          <w:bCs/>
        </w:rPr>
        <w:t>Subsequent Consequences</w:t>
      </w:r>
      <w:r w:rsidRPr="00670921">
        <w:t xml:space="preserve"> – t</w:t>
      </w:r>
      <w:r w:rsidRPr="00670921">
        <w:rPr>
          <w:snapToGrid w:val="0"/>
        </w:rPr>
        <w:t xml:space="preserve">he subsequent effects of waterway casualties that are felt hours, days, months, and even years afterwards, such as shore side facility shut-downs, loss of employment, destruction of </w:t>
      </w:r>
      <w:r w:rsidRPr="00670921">
        <w:t>fishing</w:t>
      </w:r>
      <w:r w:rsidRPr="00670921">
        <w:rPr>
          <w:snapToGrid w:val="0"/>
        </w:rPr>
        <w:t xml:space="preserve"> areas, decrease or extinction of species, degradation of subsistence living uses, and contamination of drinking or cooling water supplies.</w:t>
      </w:r>
    </w:p>
    <w:p w14:paraId="1EFEFC1C" w14:textId="77777777" w:rsidR="00D87C6E" w:rsidRPr="00670921" w:rsidRDefault="00D87C6E" w:rsidP="002F7407">
      <w:pPr>
        <w:pStyle w:val="BodyText"/>
      </w:pPr>
      <w:r w:rsidRPr="00670921">
        <w:t>The diagram below shows the form of the six risk categories and corresponding risk factors in the Waterway Risk Model.</w:t>
      </w:r>
    </w:p>
    <w:p w14:paraId="371A826F" w14:textId="77777777" w:rsidR="00D87C6E" w:rsidRPr="00670921" w:rsidRDefault="00D87C6E" w:rsidP="00D87C6E">
      <w:pPr>
        <w:spacing w:before="120" w:after="120"/>
        <w:ind w:left="360"/>
        <w:jc w:val="both"/>
        <w:rPr>
          <w:rFonts w:ascii="Arial" w:hAnsi="Arial" w:cs="Arial"/>
          <w:sz w:val="22"/>
        </w:rPr>
      </w:pPr>
    </w:p>
    <w:bookmarkStart w:id="19" w:name="_MON_1157650199"/>
    <w:bookmarkStart w:id="20" w:name="_MON_1160377736"/>
    <w:bookmarkEnd w:id="19"/>
    <w:bookmarkEnd w:id="20"/>
    <w:bookmarkStart w:id="21" w:name="_MON_1160377744"/>
    <w:bookmarkEnd w:id="21"/>
    <w:p w14:paraId="0F0AA203" w14:textId="77777777" w:rsidR="00D87C6E" w:rsidRPr="00670921" w:rsidRDefault="00D87C6E" w:rsidP="00D87C6E">
      <w:pPr>
        <w:spacing w:before="120" w:after="120"/>
        <w:ind w:left="360"/>
        <w:jc w:val="center"/>
        <w:rPr>
          <w:rFonts w:ascii="Arial" w:hAnsi="Arial" w:cs="Arial"/>
          <w:sz w:val="22"/>
        </w:rPr>
      </w:pPr>
      <w:r w:rsidRPr="00670921">
        <w:rPr>
          <w:rFonts w:ascii="Arial" w:hAnsi="Arial" w:cs="Arial"/>
          <w:sz w:val="22"/>
        </w:rPr>
        <w:object w:dxaOrig="15281" w:dyaOrig="9643" w14:anchorId="7E6B0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260.25pt" o:ole="" o:bordertopcolor="this" o:borderleftcolor="this" o:borderbottomcolor="this" o:borderrightcolor="this">
            <v:imagedata r:id="rId23" o:title=""/>
            <w10:bordertop type="single" width="4"/>
            <w10:borderleft type="single" width="4"/>
            <w10:borderbottom type="single" width="4"/>
            <w10:borderright type="single" width="4"/>
          </v:shape>
          <o:OLEObject Type="Embed" ProgID="Excel.Sheet.8" ShapeID="_x0000_i1025" DrawAspect="Content" ObjectID="_1626421924" r:id="rId24"/>
        </w:object>
      </w:r>
    </w:p>
    <w:p w14:paraId="421CE758" w14:textId="77777777" w:rsidR="007161A9" w:rsidRPr="00670921" w:rsidRDefault="007161A9">
      <w:pPr>
        <w:spacing w:after="200" w:line="276" w:lineRule="auto"/>
        <w:rPr>
          <w:rFonts w:cstheme="minorHAnsi"/>
          <w:i/>
          <w:iCs/>
          <w:sz w:val="22"/>
          <w:u w:val="single"/>
        </w:rPr>
      </w:pPr>
      <w:r w:rsidRPr="00670921">
        <w:rPr>
          <w:rFonts w:cstheme="minorHAnsi"/>
          <w:i/>
          <w:iCs/>
          <w:sz w:val="22"/>
          <w:u w:val="single"/>
        </w:rPr>
        <w:br w:type="page"/>
      </w:r>
    </w:p>
    <w:p w14:paraId="25F5FDB8" w14:textId="0714C02B" w:rsidR="00D87C6E" w:rsidRPr="00B9676C" w:rsidRDefault="00D87C6E" w:rsidP="00B32746">
      <w:pPr>
        <w:pStyle w:val="BodyText"/>
        <w:rPr>
          <w:i/>
          <w:u w:val="single"/>
        </w:rPr>
      </w:pPr>
      <w:r w:rsidRPr="00B9676C">
        <w:rPr>
          <w:i/>
          <w:u w:val="single"/>
        </w:rPr>
        <w:t>Quantitative Assessments</w:t>
      </w:r>
    </w:p>
    <w:p w14:paraId="69135143" w14:textId="77777777" w:rsidR="00D87C6E" w:rsidRPr="00670921" w:rsidRDefault="00D87C6E" w:rsidP="00B32746">
      <w:pPr>
        <w:pStyle w:val="BodyText"/>
      </w:pPr>
      <w:r w:rsidRPr="00670921">
        <w:t>The five main steps used in the PAWSA process are described in more detail on the following page and then again in Chapter 2; however, the graphic below provides a simple overview of the process:</w:t>
      </w:r>
    </w:p>
    <w:p w14:paraId="252153E1" w14:textId="67623E88" w:rsidR="00D87C6E" w:rsidRPr="00670921" w:rsidRDefault="00D87C6E" w:rsidP="00D87C6E">
      <w:pPr>
        <w:spacing w:before="120" w:after="120"/>
        <w:ind w:left="-180"/>
        <w:jc w:val="both"/>
        <w:rPr>
          <w:rFonts w:cstheme="minorHAnsi"/>
          <w:sz w:val="22"/>
        </w:rPr>
      </w:pPr>
      <w:r w:rsidRPr="00670921">
        <w:rPr>
          <w:rFonts w:cstheme="minorHAnsi"/>
          <w:noProof/>
          <w:sz w:val="22"/>
          <w:lang w:val="en-IE" w:eastAsia="en-IE"/>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0C6449AC"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5" o:spid="_x0000_s1029" style="position:absolute;left:306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5K3cUA&#10;AADbAAAADwAAAGRycy9kb3ducmV2LnhtbESPQWvCQBSE74X+h+UJXkqz0Yot0VVEEaOnNi31+sg+&#10;s6HZtyG7avrvuwXB4zAz3zDzZW8bcaHO144VjJIUBHHpdM2Vgq/P7fMbCB+QNTaOScEveVguHh/m&#10;mGl35Q+6FKESEcI+QwUmhDaT0peGLPrEtcTRO7nOYoiyq6Tu8BrhtpHjNJ1KizXHBYMtrQ2VP8XZ&#10;Kpjs/Pn4lB7GZhOKb35/zSf7aa7UcNCvZiAC9eEevrVzreBl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DkrdxQAAANsAAAAPAAAAAAAAAAAAAAAAAJgCAABkcnMv&#10;ZG93bnJldi54bWxQSwUGAAAAAAQABAD1AAAAigMAAAAA&#10;" fillcolor="silver"/>
                  <v:shape id="AutoShape 9" o:spid="_x0000_s1033" type="#_x0000_t13" style="position:absolute;left:450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zUqsUA&#10;AADbAAAADwAAAGRycy9kb3ducmV2LnhtbESPQWvCQBSE74X+h+UVvBTdmIpKdJWilKaeapT2+sg+&#10;s6HZtyG7avrvXaHQ4zAz3zDLdW8bcaHO144VjEcJCOLS6ZorBcfD23AOwgdkjY1jUvBLHtarx4cl&#10;ZtpdeU+XIlQiQthnqMCE0GZS+tKQRT9yLXH0Tq6zGKLsKqk7vEa4bWSaJFNpsea4YLCljaHypzhb&#10;BZN3f/5+Tnap2Ybiiz9n+eRjmis1eOpfFyAC9eE//NfOtYKXFO5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NSqxQAAANsAAAAPAAAAAAAAAAAAAAAAAJgCAABkcnMv&#10;ZG93bnJldi54bWxQSwUGAAAAAAQABAD1AAAAigMAAAAA&#10;" fillcolor="silver"/>
                  <v:shape id="AutoShape 10" o:spid="_x0000_s1034" type="#_x0000_t13" style="position:absolute;left:648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xMcUA&#10;AADbAAAADwAAAGRycy9kb3ducmV2LnhtbESPT2vCQBTE74V+h+UJXkqz8Q+2RFcRRUx7atNSr4/s&#10;MxuafRuyq8Zv7wqFHoeZ+Q2zWPW2EWfqfO1YwShJQRCXTtdcKfj+2j2/gvABWWPjmBRcycNq+fiw&#10;wEy7C3/SuQiViBD2GSowIbSZlL40ZNEnriWO3tF1FkOUXSV1h5cIt40cp+lMWqw5LhhsaWOo/C1O&#10;VsF070+Hp/R9bLah+OGPl3z6NsuVGg769RxEoD78h//auVYwmcD9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HExxQAAANsAAAAPAAAAAAAAAAAAAAAAAJgCAABkcnMv&#10;ZG93bnJldi54bWxQSwUGAAAAAAQABAD1AAAAigMAAAAA&#10;" fillcolor="silver"/>
                  <v:rect id="Rectangle 11" o:spid="_x0000_s1035" style="position:absolute;left:900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M3sUA&#10;AADbAAAADwAAAGRycy9kb3ducmV2LnhtbESPT2vCQBTE70K/w/IKXqRu6r+W6CqiSKMnm5b2+sg+&#10;s6HZtyG7avrtuwXB4zAzv2EWq87W4kKtrxwreB4mIIgLpysuFXx+7J5eQfiArLF2TAp+ycNq+dBb&#10;YKrdld/pkodSRAj7FBWYEJpUSl8YsuiHriGO3sm1FkOUbSl1i9cIt7UcJclMWqw4LhhsaGOo+MnP&#10;VsHkzZ+/B8lhZLYh/+LjSzbZzzKl+o/deg4iUBfu4Vs70wrGU/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UzexQAAANsAAAAPAAAAAAAAAAAAAAAAAJgCAABkcnMv&#10;ZG93bnJldi54bWxQSwUGAAAAAAQABAD1AAAAigMAAAAA&#10;" fillcolor="silver"/>
                  <v:rect id="Rectangle 13" o:spid="_x0000_s1037" style="position:absolute;left:1260;top:8896;width:126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Hez8MA&#10;AADbAAAADwAAAGRycy9kb3ducmV2LnhtbESPQWsCMRSE74L/IbxCb5ptK9pujVIKhd5kNWCPj81r&#10;snTzsm5S3fbXG0HwOMzMN8xyPfhWHKmPTWAFD9MCBHEdTMNWgd59TJ5BxIRssA1MCv4owno1Hi2x&#10;NOHEFR23yYoM4ViiApdSV0oZa0ce4zR0xNn7Dr3HlGVvpenxlOG+lY9FMZceG84LDjt6d1T/bH+9&#10;gi/9kv514yrbVTPNm70+2EWh1P3d8PYKItGQbuFr+9MoeFrA5Uv+AXJ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Hez8MAAADbAAAADwAAAAAAAAAAAAAAAACYAgAAZHJzL2Rv&#10;d25yZXYueG1sUEsFBgAAAAAEAAQA9QAAAIgDAAAAAA==&#10;" adj=",10798" fillcolor="silver"/>
                <v:rect id="Rectangle 15" o:spid="_x0000_s1039" style="position:absolute;left:43434;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vLQMEA&#10;AADbAAAADwAAAGRycy9kb3ducmV2LnhtbERPz2vCMBS+C/4P4Qm72USdZeuMIoPCYPNgO9j10Tzb&#10;sualNrF2//1yGOz48f3eHSbbiZEG3zrWsEoUCOLKmZZrDZ9lvnwC4QOywc4xafghD4f9fLbDzLg7&#10;n2ksQi1iCPsMNTQh9JmUvmrIok9cTxy5ixsshgiHWpoB7zHcdnKtVCotthwbGuzptaHqu7hZDZg+&#10;muvpsvko328pPteTyrdfSuuHxXR8ARFoCv/iP/eb0bCJY+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ry0DBAAAA2wAAAA8AAAAAAAAAAAAAAAAAmAIAAGRycy9kb3du&#10;cmV2LnhtbFBLBQYAAAAABAAEAPUAAACGAwAAAAA=&#10;" stroked="f">
                  <v:textbo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v:textbox>
                </v:rect>
                <v:rect id="Rectangle 16" o:spid="_x0000_s1040" style="position:absolute;left:11430;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u28MA&#10;AADbAAAADwAAAGRycy9kb3ducmV2LnhtbESPT4vCMBTE7wt+h/AEb2ui7hatRhFBEHb34B/w+mie&#10;bbF5qU3U+u03guBxmJnfMLNFaytxo8aXjjUM+goEceZMybmGw379OQbhA7LByjFpeJCHxbzzMcPU&#10;uDtv6bYLuYgQ9ilqKEKoUyl9VpBF33c1cfROrrEYomxyaRq8R7it5FCpRFosOS4UWNOqoOy8u1oN&#10;mHyZy99p9Lv/uSY4yVu1/j4qrXvddjkFEagN7/CrvTEaRh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du28MAAADbAAAADwAAAAAAAAAAAAAAAACYAgAAZHJzL2Rv&#10;d25yZXYueG1sUEsFBgAAAAAEAAQA9QAAAIgDAAAAAA==&#10;" stroked="f">
                  <v:textbo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cSsAA&#10;AADbAAAADwAAAGRycy9kb3ducmV2LnhtbERPz2vCMBS+D/wfwhO8zdQhY1SjSED04liriMdH8myL&#10;zUtpMtv998thsOPH93u9HV0rntSHxrOCxTwDQWy8bbhScDnvXz9AhIhssfVMCn4owHYzeVljbv3A&#10;BT3LWIkUwiFHBXWMXS5lMDU5DHPfESfu7nuHMcG+krbHIYW7Vr5l2bt02HBqqLEjXZN5lN9OQXc4&#10;6fJTF6MdvoqbvprFxei9UrPpuFuBiDTGf/Gf+2gVLNP69CX9A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OcSsAAAADbAAAADwAAAAAAAAAAAAAAAACYAgAAZHJzL2Rvd25y&#10;ZXYueG1sUEsFBgAAAAAEAAQA9QAAAIUDAAAAAA==&#10;" adj=",10799" fillcolor="silver"/>
                <w10:anchorlock/>
              </v:group>
            </w:pict>
          </mc:Fallback>
        </mc:AlternateContent>
      </w:r>
    </w:p>
    <w:p w14:paraId="0A9B9EBB" w14:textId="77777777" w:rsidR="00D87C6E" w:rsidRPr="00670921" w:rsidRDefault="00D87C6E" w:rsidP="00B9676C">
      <w:pPr>
        <w:pStyle w:val="BodyText"/>
      </w:pPr>
      <w:r w:rsidRPr="00670921">
        <w:rPr>
          <w:i/>
          <w:iCs/>
          <w:u w:val="single"/>
        </w:rPr>
        <w:t>Book 1: Team Expertise</w:t>
      </w:r>
      <w:r w:rsidRPr="00670921">
        <w:t xml:space="preserve"> is used to capture the expertise of each team relative to the other teams in the workshop.  The results from </w:t>
      </w:r>
      <w:r w:rsidRPr="00670921">
        <w:rPr>
          <w:i/>
          <w:iCs/>
        </w:rPr>
        <w:t>Book 1</w:t>
      </w:r>
      <w:r w:rsidRPr="00670921">
        <w:t xml:space="preserve"> are used to weight each team’s inputs for all other books.</w:t>
      </w:r>
    </w:p>
    <w:p w14:paraId="0F25240F" w14:textId="3A71C1AD" w:rsidR="00D87C6E" w:rsidRPr="00670921" w:rsidRDefault="00D87C6E" w:rsidP="00B9676C">
      <w:pPr>
        <w:pStyle w:val="BodyText"/>
        <w:rPr>
          <w:i/>
          <w:iCs/>
        </w:rPr>
      </w:pPr>
      <w:r w:rsidRPr="00670921">
        <w:rPr>
          <w:i/>
          <w:iCs/>
          <w:u w:val="single"/>
        </w:rPr>
        <w:t>Book 2: Risk Factor Rating Scales</w:t>
      </w:r>
      <w:r w:rsidRPr="00670921">
        <w:rPr>
          <w:i/>
          <w:iCs/>
        </w:rPr>
        <w:t xml:space="preserve"> </w:t>
      </w:r>
      <w:r w:rsidRPr="00670921">
        <w:t>develops measurement scales for each risk factor by asking participants to compare specified qualitative descriptions to each other in a pair-wise manner.  Those qualitative descriptions characterize the range of possible conditions that affect risk in a waterway for that factor.</w:t>
      </w:r>
    </w:p>
    <w:p w14:paraId="1EE508CD" w14:textId="77777777" w:rsidR="00D87C6E" w:rsidRPr="00670921" w:rsidRDefault="00D87C6E" w:rsidP="00B9676C">
      <w:pPr>
        <w:pStyle w:val="BodyText"/>
      </w:pPr>
      <w:r w:rsidRPr="00670921">
        <w:rPr>
          <w:i/>
          <w:iCs/>
          <w:u w:val="single"/>
        </w:rPr>
        <w:t>Book 3: Baseline Risk Levels</w:t>
      </w:r>
      <w:r w:rsidRPr="00670921">
        <w:rPr>
          <w:i/>
          <w:iCs/>
        </w:rPr>
        <w:t xml:space="preserve"> </w:t>
      </w:r>
      <w:r w:rsidRPr="00670921">
        <w:t>is used by the participants to determine where their waterway falls on the risk scales developed in Book 2.  What results is the risk level for each factor, not taking into account any actions already implemented to reduce risk in the waterway.</w:t>
      </w:r>
    </w:p>
    <w:p w14:paraId="538F6089" w14:textId="77777777" w:rsidR="00D87C6E" w:rsidRPr="00670921" w:rsidRDefault="00D87C6E" w:rsidP="00B9676C">
      <w:pPr>
        <w:pStyle w:val="BodyText"/>
      </w:pPr>
      <w:r w:rsidRPr="00670921">
        <w:rPr>
          <w:i/>
          <w:iCs/>
          <w:u w:val="single"/>
        </w:rPr>
        <w:t>Book 4: Mitigation Effectiveness</w:t>
      </w:r>
      <w:r w:rsidRPr="00670921">
        <w:rPr>
          <w:b/>
          <w:bCs/>
          <w:i/>
          <w:iCs/>
        </w:rPr>
        <w:t xml:space="preserve"> </w:t>
      </w:r>
      <w:r w:rsidRPr="00670921">
        <w:t>is used for two purposes.  After the participants describe the risk mitigation strategies that already exist to help reduce the risk level for their waterway, Book 4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could be dropped from further discussion.</w:t>
      </w:r>
    </w:p>
    <w:p w14:paraId="3E774D39" w14:textId="77777777" w:rsidR="00D87C6E" w:rsidRPr="00670921" w:rsidRDefault="00D87C6E" w:rsidP="00B9676C">
      <w:pPr>
        <w:pStyle w:val="BodyText"/>
      </w:pPr>
      <w:r w:rsidRPr="00670921">
        <w:rPr>
          <w:i/>
          <w:iCs/>
          <w:u w:val="single"/>
        </w:rPr>
        <w:t>Book 5: Additional Mitigations</w:t>
      </w:r>
      <w:r w:rsidRPr="00670921">
        <w:t xml:space="preserve"> provides the participants an opportunity to offer ideas about specific risk mitigation actions that should be taken and to estimate how effective those actions would be in further reducing risk levels.  Participants first discuss what else should be done only for those risk factors where the </w:t>
      </w:r>
      <w:r w:rsidRPr="00670921">
        <w:rPr>
          <w:i/>
          <w:iCs/>
        </w:rPr>
        <w:t xml:space="preserve">Book 4 </w:t>
      </w:r>
      <w:r w:rsidRPr="00670921">
        <w:t>results show that risk levels are not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t>
      </w:r>
    </w:p>
    <w:p w14:paraId="01DA5B4D" w14:textId="77777777" w:rsidR="00D87C6E" w:rsidRPr="00670921" w:rsidRDefault="00D87C6E" w:rsidP="00B9676C">
      <w:pPr>
        <w:pStyle w:val="BodyText"/>
        <w:rPr>
          <w:i/>
          <w:iCs/>
          <w:u w:val="single"/>
        </w:rPr>
      </w:pPr>
      <w:r w:rsidRPr="00670921">
        <w:rPr>
          <w:i/>
          <w:iCs/>
          <w:u w:val="single"/>
        </w:rPr>
        <w:t>PAWSA Software Program</w:t>
      </w:r>
    </w:p>
    <w:p w14:paraId="30ED596A" w14:textId="4FAAB69F" w:rsidR="00D87C6E" w:rsidRPr="00670921" w:rsidRDefault="00D87C6E" w:rsidP="00B9676C">
      <w:pPr>
        <w:pStyle w:val="BodyText"/>
      </w:pPr>
      <w:r w:rsidRPr="00670921">
        <w:t xml:space="preserve">An Excel file is used to enter all quantitative data gathered during the workshop.  This file, containing spreadsheets for the data collected from each Book, and is often referred to as the </w:t>
      </w:r>
      <w:r w:rsidR="00670921" w:rsidRPr="00670921">
        <w:t>‘</w:t>
      </w:r>
      <w:r w:rsidRPr="00670921">
        <w:t>PAWSA software</w:t>
      </w:r>
      <w:r w:rsidR="00670921" w:rsidRPr="00670921">
        <w:t>’</w:t>
      </w:r>
      <w:r w:rsidRPr="00670921">
        <w:t>.  The use of this PAWSA software is discussed in a more comprehensive manner in Chapter 6 where the details of conducting a PAWSA workshop are provided.</w:t>
      </w:r>
    </w:p>
    <w:p w14:paraId="1C8BF315" w14:textId="77777777" w:rsidR="00D87C6E" w:rsidRPr="00670921" w:rsidRDefault="00D87C6E" w:rsidP="00B9676C">
      <w:pPr>
        <w:pStyle w:val="BodyText"/>
        <w:rPr>
          <w:i/>
          <w:iCs/>
          <w:u w:val="single"/>
        </w:rPr>
      </w:pPr>
      <w:r w:rsidRPr="00670921">
        <w:rPr>
          <w:i/>
          <w:iCs/>
          <w:u w:val="single"/>
        </w:rPr>
        <w:t>Workshop Outputs</w:t>
      </w:r>
    </w:p>
    <w:p w14:paraId="3FF92041" w14:textId="391FDA19" w:rsidR="00D87C6E" w:rsidRPr="00670921" w:rsidRDefault="00D87C6E" w:rsidP="00B9676C">
      <w:pPr>
        <w:pStyle w:val="BodyText"/>
      </w:pPr>
      <w:r w:rsidRPr="00670921">
        <w:t xml:space="preserve">Workshop outputs should include a participant list, workshop critique comments, and the </w:t>
      </w:r>
      <w:r w:rsidRPr="00670921">
        <w:rPr>
          <w:i/>
          <w:iCs/>
        </w:rPr>
        <w:t>PAWSA Workshop Report</w:t>
      </w:r>
      <w:r w:rsidRPr="00670921">
        <w:t xml:space="preserve">.  The </w:t>
      </w:r>
      <w:r w:rsidRPr="00670921">
        <w:rPr>
          <w:i/>
          <w:iCs/>
        </w:rPr>
        <w:t>PAWSA Workshop Report</w:t>
      </w:r>
      <w:r w:rsidRPr="00670921">
        <w:t xml:space="preserve"> includes the quantitative results from </w:t>
      </w:r>
      <w:r w:rsidRPr="00670921">
        <w:rPr>
          <w:i/>
          <w:iCs/>
        </w:rPr>
        <w:t>Books 1 – 5</w:t>
      </w:r>
      <w:r w:rsidRPr="00670921">
        <w:t>, discussion comments made during the workshop, and an in-depth analysis providing specific recommendations as to what mitigation strategies would be implemented.</w:t>
      </w:r>
    </w:p>
    <w:p w14:paraId="53573D39" w14:textId="77777777" w:rsidR="00D87C6E" w:rsidRPr="00670921" w:rsidRDefault="00D87C6E" w:rsidP="00C43278">
      <w:pPr>
        <w:pStyle w:val="Title"/>
        <w:spacing w:before="240" w:after="240"/>
        <w:rPr>
          <w:rFonts w:asciiTheme="majorHAnsi" w:hAnsiTheme="majorHAnsi" w:cstheme="majorHAnsi"/>
          <w:sz w:val="22"/>
          <w:szCs w:val="22"/>
          <w:lang w:val="en-GB"/>
        </w:rPr>
      </w:pPr>
      <w:r w:rsidRPr="00670921">
        <w:rPr>
          <w:rFonts w:asciiTheme="majorHAnsi" w:hAnsiTheme="majorHAnsi" w:cstheme="majorHAnsi"/>
          <w:sz w:val="22"/>
          <w:szCs w:val="22"/>
          <w:lang w:val="en-GB"/>
        </w:rPr>
        <w:t>Chapter 2:  Methodology</w:t>
      </w:r>
    </w:p>
    <w:p w14:paraId="77F99488" w14:textId="77777777" w:rsidR="00D87C6E" w:rsidRPr="00B9676C" w:rsidRDefault="00D87C6E" w:rsidP="00BF1C5A">
      <w:pPr>
        <w:pStyle w:val="List1"/>
        <w:numPr>
          <w:ilvl w:val="0"/>
          <w:numId w:val="64"/>
        </w:numPr>
        <w:rPr>
          <w:b/>
        </w:rPr>
      </w:pPr>
      <w:r w:rsidRPr="00B9676C">
        <w:rPr>
          <w:b/>
        </w:rPr>
        <w:t>Preamble</w:t>
      </w:r>
    </w:p>
    <w:p w14:paraId="3CC4107B" w14:textId="13114FCF" w:rsidR="00D87C6E" w:rsidRPr="00670921" w:rsidRDefault="00D87C6E" w:rsidP="00B9676C">
      <w:pPr>
        <w:pStyle w:val="BodyText"/>
      </w:pPr>
      <w:r w:rsidRPr="00670921">
        <w:t xml:space="preserve">For those not yet familiar with the setup of a PAWSA workshop, it may be advantageous for understanding the theoretical backgrounds covered in this chapter, to first read (at least) Chapter 6. </w:t>
      </w:r>
      <w:r w:rsidR="0042764C">
        <w:t xml:space="preserve"> </w:t>
      </w:r>
      <w:r w:rsidRPr="00670921">
        <w:t>The mathematics involved in the process, as implemented in the PAWSA software, are explained in the current chapter.</w:t>
      </w:r>
    </w:p>
    <w:p w14:paraId="48B907E3" w14:textId="77777777" w:rsidR="00D87C6E" w:rsidRPr="00B9676C" w:rsidRDefault="00D87C6E" w:rsidP="00B9676C">
      <w:pPr>
        <w:pStyle w:val="List1"/>
        <w:rPr>
          <w:b/>
        </w:rPr>
      </w:pPr>
      <w:r w:rsidRPr="00B9676C">
        <w:rPr>
          <w:b/>
        </w:rPr>
        <w:t>Theory</w:t>
      </w:r>
    </w:p>
    <w:p w14:paraId="7D707B0F" w14:textId="698CC1D9" w:rsidR="00D87C6E" w:rsidRPr="00670921" w:rsidRDefault="00D87C6E" w:rsidP="00B9676C">
      <w:pPr>
        <w:pStyle w:val="BodyText"/>
      </w:pPr>
      <w:r w:rsidRPr="00670921">
        <w: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t>
      </w:r>
      <w:r w:rsidRPr="00670921">
        <w:rPr>
          <w:i/>
          <w:iCs/>
        </w:rPr>
        <w:t>Book 3</w:t>
      </w:r>
      <w:r w:rsidRPr="00670921">
        <w:t xml:space="preserve">) can be compared to the results from other stages (e.g., </w:t>
      </w:r>
      <w:r w:rsidRPr="00670921">
        <w:rPr>
          <w:i/>
          <w:iCs/>
        </w:rPr>
        <w:t>Book 4</w:t>
      </w:r>
      <w:r w:rsidRPr="00670921">
        <w:t xml:space="preserve">) during the workshop) and externally (i.e., the results from one waterway can be compared to the results from other waterways). </w:t>
      </w:r>
      <w:r w:rsidR="00B9676C">
        <w:t xml:space="preserve"> </w:t>
      </w:r>
      <w:r w:rsidRPr="00670921">
        <w:t>The strength of the PAWSA process derives from several sources:</w:t>
      </w:r>
    </w:p>
    <w:p w14:paraId="5F2DE85B" w14:textId="2B04A36E" w:rsidR="00D87C6E" w:rsidRPr="00670921" w:rsidRDefault="00B9676C" w:rsidP="00B9676C">
      <w:pPr>
        <w:pStyle w:val="Lista"/>
      </w:pPr>
      <w:r>
        <w:t>T</w:t>
      </w:r>
      <w:r w:rsidR="00D87C6E" w:rsidRPr="00670921">
        <w:t>he participants are carefully selected as they are knowledgeable with respect to a particular maritime interest and so that all important interests are represented within the group</w:t>
      </w:r>
      <w:r>
        <w:t>.</w:t>
      </w:r>
    </w:p>
    <w:p w14:paraId="7F37D946" w14:textId="1FB1630B" w:rsidR="00D87C6E" w:rsidRPr="00670921" w:rsidRDefault="00B9676C" w:rsidP="00B9676C">
      <w:pPr>
        <w:pStyle w:val="Lista"/>
      </w:pPr>
      <w:r>
        <w:t>B</w:t>
      </w:r>
      <w:r w:rsidR="00D87C6E" w:rsidRPr="00670921">
        <w:t>efore converting their opinions into numbers, the participants thoroughly discuss the issues being judged</w:t>
      </w:r>
      <w:r>
        <w:t>.</w:t>
      </w:r>
    </w:p>
    <w:p w14:paraId="1C975A0D" w14:textId="484A6836" w:rsidR="00D87C6E" w:rsidRPr="00670921" w:rsidRDefault="00B9676C" w:rsidP="00B9676C">
      <w:pPr>
        <w:pStyle w:val="Lista"/>
      </w:pPr>
      <w:r>
        <w:t>T</w:t>
      </w:r>
      <w:r w:rsidR="00D87C6E" w:rsidRPr="00670921">
        <w:t>he same 1 to 9 scale is used repeatedly throughout the process</w:t>
      </w:r>
      <w:r>
        <w:t>.</w:t>
      </w:r>
    </w:p>
    <w:p w14:paraId="756675DE" w14:textId="3A29ED54" w:rsidR="00D87C6E" w:rsidRPr="00670921" w:rsidRDefault="00B9676C" w:rsidP="00B9676C">
      <w:pPr>
        <w:pStyle w:val="Lista"/>
      </w:pPr>
      <w:r>
        <w:t>A</w:t>
      </w:r>
      <w:r w:rsidR="00D87C6E" w:rsidRPr="00670921">
        <w:t>ll quantified inputs are weighted by the relative expertise of each participant team with respect to each risk category in the Waterway Risk Model.</w:t>
      </w:r>
    </w:p>
    <w:p w14:paraId="76C4BAFC" w14:textId="0EEE3BC5" w:rsidR="00D87C6E" w:rsidRPr="00670921" w:rsidRDefault="00D87C6E" w:rsidP="0042764C">
      <w:pPr>
        <w:pStyle w:val="BodyText"/>
      </w:pPr>
      <w:r w:rsidRPr="00670921">
        <w:t>Proof that the PAWSA process works (i.e., produces valid results) comes from the internal consistency checks that are built into the results spreadsheets within the Excel workbook (PAWSA software) used to capture and analy</w:t>
      </w:r>
      <w:r w:rsidR="0042764C">
        <w:t>s</w:t>
      </w:r>
      <w:r w:rsidRPr="00670921">
        <w:t xml:space="preserve">e the participants’ quantified inputs.  Those consistency checks have repeatedly shown that workshop participants develop strong consensus about the levels of risk in the waterway and the effectiveness of various risk mitigation strategies. </w:t>
      </w:r>
      <w:r w:rsidR="0042764C">
        <w:t xml:space="preserve"> </w:t>
      </w:r>
      <w:r w:rsidRPr="00670921">
        <w:t>This consensus emerges in spite of the fact that the participants typically represent widely different interests within the overall maritime community and in spite of the fact that the 1 to 9 measurement scale used is correlated only loosely with qualitative descriptors for each value on that scale (see Chapters 6 and 7 for elaboration).</w:t>
      </w:r>
    </w:p>
    <w:p w14:paraId="744640C4" w14:textId="77777777" w:rsidR="00D87C6E" w:rsidRPr="00670921" w:rsidRDefault="00D87C6E" w:rsidP="0042764C">
      <w:pPr>
        <w:pStyle w:val="BodyText"/>
      </w:pPr>
      <w:r w:rsidRPr="00670921">
        <w:t xml:space="preserve">The rest of this chapter specifically describes </w:t>
      </w:r>
      <w:r w:rsidRPr="00670921">
        <w:rPr>
          <w:i/>
          <w:iCs/>
        </w:rPr>
        <w:t xml:space="preserve">Books 1 – 5.  </w:t>
      </w:r>
      <w:r w:rsidRPr="00670921">
        <w:t>Understanding how each book is used, the methodology behind each book, and how the PAWSA software relates to each book are critical to understanding the overall PAWSA process.</w:t>
      </w:r>
    </w:p>
    <w:p w14:paraId="462F9CB5" w14:textId="5FE6439A" w:rsidR="00D87C6E" w:rsidRPr="0042764C" w:rsidRDefault="0042764C" w:rsidP="0042764C">
      <w:pPr>
        <w:pStyle w:val="List1"/>
        <w:rPr>
          <w:b/>
        </w:rPr>
      </w:pPr>
      <w:r>
        <w:rPr>
          <w:b/>
        </w:rPr>
        <w:t>Book 1: Team Expertise</w:t>
      </w:r>
    </w:p>
    <w:p w14:paraId="2B9BAF2F" w14:textId="77777777" w:rsidR="00D87C6E" w:rsidRPr="00670921" w:rsidRDefault="00D87C6E" w:rsidP="0042764C">
      <w:pPr>
        <w:pStyle w:val="BodyText"/>
      </w:pPr>
      <w:r w:rsidRPr="00670921">
        <w:t xml:space="preserve">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  </w:t>
      </w:r>
    </w:p>
    <w:p w14:paraId="0E9C7957" w14:textId="1FBC5EC9" w:rsidR="00D87C6E" w:rsidRPr="00670921" w:rsidRDefault="00D87C6E" w:rsidP="0042764C">
      <w:pPr>
        <w:pStyle w:val="BodyText"/>
      </w:pPr>
      <w:r w:rsidRPr="00670921">
        <w:t xml:space="preserve">Because the PAWSA participants are expected to have varying expertise with respect to the risk categories in the Waterway Risk Model, </w:t>
      </w:r>
      <w:r w:rsidRPr="00670921">
        <w:rPr>
          <w:i/>
          <w:iCs/>
        </w:rPr>
        <w:t>Book 1: Team Expertise</w:t>
      </w:r>
      <w:r w:rsidRPr="00670921">
        <w: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the six risk category areas.  Throughout the workshop, these preliminary expertise evaluations are used to produce preliminary results for all other Books. </w:t>
      </w:r>
      <w:r w:rsidR="0042764C">
        <w:t xml:space="preserve"> </w:t>
      </w:r>
      <w:r w:rsidRPr="00670921">
        <w:t>Towards the end of the workshop, when each team 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t>
      </w:r>
    </w:p>
    <w:p w14:paraId="23E7BB39" w14:textId="188D17D1" w:rsidR="00D87C6E" w:rsidRPr="00670921" w:rsidRDefault="00D87C6E" w:rsidP="0042764C">
      <w:pPr>
        <w:pStyle w:val="BodyText"/>
      </w:pPr>
      <w:r w:rsidRPr="00670921">
        <w:t>The teams, in doing the expertise evaluation, conceptually are dividing up six expertise pies (risk categories) into different sized slices, with the relative size of each slice from each pie equa</w:t>
      </w:r>
      <w:r w:rsidR="0042764C">
        <w:t>l</w:t>
      </w:r>
      <w:r w:rsidRPr="00670921">
        <w:t>ling the expertise of each team relative to the other teams for that risk category.  An example for the Navigational Conditions Risk Category:</w:t>
      </w:r>
    </w:p>
    <w:p w14:paraId="0C065187" w14:textId="77777777" w:rsidR="00D87C6E" w:rsidRPr="00670921" w:rsidRDefault="00D87C6E" w:rsidP="0042764C">
      <w:pPr>
        <w:pStyle w:val="BodyText"/>
      </w:pPr>
      <w:r w:rsidRPr="00670921">
        <w:tab/>
        <w:t>Team 1:  Circles a 1 indicating they are in the Top 1/3 of all teams present</w:t>
      </w:r>
    </w:p>
    <w:p w14:paraId="69725705" w14:textId="77777777" w:rsidR="00D87C6E" w:rsidRPr="00670921" w:rsidRDefault="00D87C6E" w:rsidP="0042764C">
      <w:pPr>
        <w:pStyle w:val="BodyText"/>
      </w:pPr>
      <w:r w:rsidRPr="00670921">
        <w:tab/>
        <w:t>Team 2:  Circles a 3 indicating they are in the Lower 1/3 of all teams present</w:t>
      </w:r>
    </w:p>
    <w:p w14:paraId="628156BF" w14:textId="77777777" w:rsidR="00D87C6E" w:rsidRPr="00670921" w:rsidRDefault="00D87C6E" w:rsidP="0042764C">
      <w:pPr>
        <w:pStyle w:val="BodyText"/>
      </w:pPr>
      <w:r w:rsidRPr="00670921">
        <w:tab/>
        <w:t>Team 3:  Circles a 1 indicating they, also, are in the Top 1/3 of all teams present</w:t>
      </w:r>
    </w:p>
    <w:p w14:paraId="16E9C7DD" w14:textId="77777777" w:rsidR="00D87C6E" w:rsidRPr="00670921" w:rsidRDefault="00D87C6E" w:rsidP="0042764C">
      <w:pPr>
        <w:pStyle w:val="BodyText"/>
      </w:pPr>
      <w:r w:rsidRPr="00670921">
        <w:t xml:space="preserve">These responses are entered into the data input cells in the </w:t>
      </w:r>
      <w:r w:rsidRPr="00670921">
        <w:rPr>
          <w:i/>
          <w:iCs/>
        </w:rPr>
        <w:t>Bk 1 Input</w:t>
      </w:r>
      <w:r w:rsidRPr="00670921">
        <w:t xml:space="preserve"> spreadsheet in the PAWSA software. 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t>
      </w:r>
    </w:p>
    <w:p w14:paraId="21A52109" w14:textId="77777777" w:rsidR="00D87C6E" w:rsidRPr="00670921" w:rsidRDefault="00D87C6E" w:rsidP="0042764C">
      <w:pPr>
        <w:pStyle w:val="BodyText"/>
      </w:pPr>
      <w:r w:rsidRPr="00670921">
        <w:tab/>
        <w:t>Team 1:  3/7 = .429  (≈  43% of the Navigational Conditions expertise pie)</w:t>
      </w:r>
    </w:p>
    <w:p w14:paraId="56F10F24" w14:textId="77777777" w:rsidR="00D87C6E" w:rsidRPr="00670921" w:rsidRDefault="00D87C6E" w:rsidP="0042764C">
      <w:pPr>
        <w:pStyle w:val="BodyText"/>
      </w:pPr>
      <w:r w:rsidRPr="00670921">
        <w:tab/>
        <w:t>Team 2:  1/7 = .143  (≈  14% of the Navigational Conditions expertise pie)</w:t>
      </w:r>
    </w:p>
    <w:p w14:paraId="78DEACBE" w14:textId="77777777" w:rsidR="00D87C6E" w:rsidRPr="00670921" w:rsidRDefault="00D87C6E" w:rsidP="0042764C">
      <w:pPr>
        <w:pStyle w:val="BodyText"/>
      </w:pPr>
      <w:r w:rsidRPr="00670921">
        <w:tab/>
        <w:t>Team 3:  3/7 = .429  (≈  43% of the Navigational Conditions expertise pie)</w:t>
      </w:r>
    </w:p>
    <w:p w14:paraId="1195FEF8" w14:textId="20B351E3" w:rsidR="00D87C6E" w:rsidRPr="00670921" w:rsidRDefault="00D87C6E" w:rsidP="0042764C">
      <w:pPr>
        <w:pStyle w:val="BodyText"/>
      </w:pPr>
      <w:r w:rsidRPr="00670921">
        <w:t>Obviously, but mathematically very important, adding all of the slices together equals 100% of each expertise pie.</w:t>
      </w:r>
      <w:r w:rsidR="0042764C">
        <w:t xml:space="preserve"> </w:t>
      </w:r>
      <w:r w:rsidRPr="00670921">
        <w:t xml:space="preserve"> These computations are done independently for each of the six risk categories (expertise pies).  Each team’s relative expertise in each category (size of their slice) is multiplied by their inputs for the four risk factors in that category during all of the other quantitative evaluations (</w:t>
      </w:r>
      <w:r w:rsidRPr="00670921">
        <w:rPr>
          <w:i/>
          <w:iCs/>
        </w:rPr>
        <w:t xml:space="preserve">Books 2 </w:t>
      </w:r>
      <w:r w:rsidRPr="00670921">
        <w:t xml:space="preserve">– </w:t>
      </w:r>
      <w:r w:rsidRPr="00670921">
        <w:rPr>
          <w:i/>
          <w:iCs/>
        </w:rPr>
        <w:t>5</w:t>
      </w:r>
      <w:r w:rsidRPr="00670921">
        <w:t xml:space="preserve">). </w:t>
      </w:r>
      <w:r w:rsidR="0042764C">
        <w:t xml:space="preserve"> </w:t>
      </w:r>
      <w:r w:rsidRPr="00670921">
        <w:t>When this multiplication is done, the products that result are the weighted inputs for that team for that book.  Because the sum of the expertise for each category equals 100%, the sum of the weighted inputs equals the risk level.</w:t>
      </w:r>
    </w:p>
    <w:p w14:paraId="42633301" w14:textId="77777777" w:rsidR="00D87C6E" w:rsidRPr="0042764C" w:rsidRDefault="00D87C6E" w:rsidP="0042764C">
      <w:pPr>
        <w:pStyle w:val="List1"/>
        <w:rPr>
          <w:b/>
        </w:rPr>
      </w:pPr>
      <w:r w:rsidRPr="0042764C">
        <w:rPr>
          <w:b/>
        </w:rPr>
        <w:t>Book 2: Risk Factor Rating Scales</w:t>
      </w:r>
    </w:p>
    <w:p w14:paraId="72A88F11" w14:textId="1A5942EA" w:rsidR="00D87C6E" w:rsidRPr="00670921" w:rsidRDefault="00D87C6E" w:rsidP="0042764C">
      <w:pPr>
        <w:pStyle w:val="BodyText"/>
      </w:pPr>
      <w:r w:rsidRPr="00670921">
        <w:t xml:space="preserve">The concepts that define each of the 24 risk factors in the Waterway Risk Model have been described in qualitative terms, such that they range from a very benign, best case risk scenario to a highly dangerous, worst case risk scenario. </w:t>
      </w:r>
      <w:r w:rsidR="0042764C">
        <w:t xml:space="preserve"> </w:t>
      </w:r>
      <w:r w:rsidRPr="00670921">
        <w: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t>
      </w:r>
    </w:p>
    <w:p w14:paraId="478579FC" w14:textId="66459CC9" w:rsidR="00D87C6E" w:rsidRPr="00670921" w:rsidRDefault="00D87C6E" w:rsidP="0042764C">
      <w:pPr>
        <w:pStyle w:val="BodyText"/>
      </w:pPr>
      <w:r w:rsidRPr="00670921">
        <w:t xml:space="preserve">For uniformity, all risk assessment in the PAWSA workshop is done using a 1 to 9 point scale, where 1 represents the lowest risk and 9 represents the highest risk. </w:t>
      </w:r>
      <w:r w:rsidR="0042764C">
        <w:t xml:space="preserve"> </w:t>
      </w:r>
      <w:r w:rsidRPr="00670921">
        <w:t xml:space="preserve">The purpose of </w:t>
      </w:r>
      <w:r w:rsidRPr="00670921">
        <w:rPr>
          <w:i/>
          <w:iCs/>
        </w:rPr>
        <w:t>Book 2: Risk Factor Rating Scales</w:t>
      </w:r>
      <w:r w:rsidRPr="00670921">
        <w: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w:t>
      </w:r>
      <w:r w:rsidR="0042764C" w:rsidRPr="00670921">
        <w:t>left-hand</w:t>
      </w:r>
      <w:r w:rsidRPr="00670921">
        <w:t xml:space="preserve"> column of </w:t>
      </w:r>
      <w:r w:rsidRPr="00670921">
        <w:rPr>
          <w:i/>
          <w:iCs/>
        </w:rPr>
        <w:t>Book 2</w:t>
      </w:r>
      <w:r w:rsidRPr="00670921">
        <w:t xml:space="preserve"> to the higher risk descriptor in the </w:t>
      </w:r>
      <w:r w:rsidR="0042764C" w:rsidRPr="00670921">
        <w:t>right-hand</w:t>
      </w:r>
      <w:r w:rsidRPr="00670921">
        <w:t xml:space="preserve"> column.  Three pairs of comparisons are done for each risk factor. </w:t>
      </w:r>
      <w:r w:rsidR="0042764C">
        <w:t xml:space="preserve"> </w:t>
      </w:r>
      <w:r w:rsidRPr="00670921">
        <w:t xml:space="preserve">When the inputs from all participants for those three comparisons are aggregated, a risk rating curve results. </w:t>
      </w:r>
      <w:r w:rsidR="0042764C">
        <w:t xml:space="preserve"> </w:t>
      </w:r>
      <w:r w:rsidRPr="00670921">
        <w:t>The three comparisons for Wind Conditions are:</w:t>
      </w:r>
    </w:p>
    <w:p w14:paraId="66A5874B" w14:textId="77777777" w:rsidR="00D87C6E" w:rsidRPr="00670921" w:rsidRDefault="00D87C6E" w:rsidP="0042764C">
      <w:pPr>
        <w:pStyle w:val="BodyText"/>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670921" w14:paraId="7C4D03C7" w14:textId="77777777" w:rsidTr="009F2E55">
        <w:trPr>
          <w:trHeight w:val="1440"/>
        </w:trPr>
        <w:tc>
          <w:tcPr>
            <w:tcW w:w="1573" w:type="dxa"/>
            <w:vAlign w:val="center"/>
          </w:tcPr>
          <w:p w14:paraId="774444C6"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 xml:space="preserve">AND </w:t>
            </w:r>
            <w:r w:rsidRPr="00670921">
              <w:rPr>
                <w:rFonts w:cstheme="minorHAnsi"/>
                <w:sz w:val="22"/>
              </w:rPr>
              <w:t>well forecast</w:t>
            </w:r>
          </w:p>
        </w:tc>
        <w:tc>
          <w:tcPr>
            <w:tcW w:w="5057" w:type="dxa"/>
            <w:gridSpan w:val="4"/>
            <w:tcBorders>
              <w:top w:val="nil"/>
              <w:bottom w:val="nil"/>
            </w:tcBorders>
            <w:vAlign w:val="center"/>
          </w:tcPr>
          <w:p w14:paraId="110F5BCA"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1541119A"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r>
      <w:tr w:rsidR="00D87C6E" w:rsidRPr="00670921" w14:paraId="32122F68" w14:textId="77777777" w:rsidTr="009F2E55">
        <w:trPr>
          <w:trHeight w:val="144"/>
        </w:trPr>
        <w:tc>
          <w:tcPr>
            <w:tcW w:w="1573" w:type="dxa"/>
            <w:tcBorders>
              <w:left w:val="nil"/>
              <w:right w:val="nil"/>
            </w:tcBorders>
            <w:vAlign w:val="center"/>
          </w:tcPr>
          <w:p w14:paraId="3196EA65"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05AAFD56" w14:textId="77777777" w:rsidR="00D87C6E" w:rsidRPr="00670921" w:rsidRDefault="00D87C6E" w:rsidP="00506E37">
            <w:pPr>
              <w:jc w:val="center"/>
              <w:rPr>
                <w:rFonts w:cstheme="minorHAnsi"/>
              </w:rPr>
            </w:pPr>
          </w:p>
        </w:tc>
        <w:tc>
          <w:tcPr>
            <w:tcW w:w="1578" w:type="dxa"/>
            <w:tcBorders>
              <w:left w:val="nil"/>
              <w:right w:val="nil"/>
            </w:tcBorders>
            <w:vAlign w:val="center"/>
          </w:tcPr>
          <w:p w14:paraId="0BC57B27" w14:textId="77777777" w:rsidR="00D87C6E" w:rsidRPr="00670921" w:rsidRDefault="00D87C6E" w:rsidP="00506E37">
            <w:pPr>
              <w:jc w:val="center"/>
              <w:rPr>
                <w:rFonts w:cstheme="minorHAnsi"/>
                <w:b/>
                <w:bCs/>
              </w:rPr>
            </w:pPr>
          </w:p>
        </w:tc>
      </w:tr>
      <w:tr w:rsidR="00D87C6E" w:rsidRPr="00670921" w14:paraId="13B34101" w14:textId="77777777" w:rsidTr="009F2E55">
        <w:trPr>
          <w:trHeight w:val="1440"/>
        </w:trPr>
        <w:tc>
          <w:tcPr>
            <w:tcW w:w="1573" w:type="dxa"/>
            <w:vAlign w:val="center"/>
          </w:tcPr>
          <w:p w14:paraId="7EB17102"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c>
          <w:tcPr>
            <w:tcW w:w="5057" w:type="dxa"/>
            <w:gridSpan w:val="4"/>
            <w:tcBorders>
              <w:top w:val="nil"/>
              <w:bottom w:val="nil"/>
            </w:tcBorders>
            <w:vAlign w:val="center"/>
          </w:tcPr>
          <w:p w14:paraId="78495DD2"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31A14A7C"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r>
      <w:tr w:rsidR="00D87C6E" w:rsidRPr="00670921" w14:paraId="33F252CC" w14:textId="77777777" w:rsidTr="009F2E55">
        <w:trPr>
          <w:trHeight w:val="144"/>
        </w:trPr>
        <w:tc>
          <w:tcPr>
            <w:tcW w:w="1573" w:type="dxa"/>
            <w:tcBorders>
              <w:left w:val="nil"/>
              <w:right w:val="nil"/>
            </w:tcBorders>
            <w:vAlign w:val="center"/>
          </w:tcPr>
          <w:p w14:paraId="5ED1818D"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2663F549" w14:textId="77777777" w:rsidR="00D87C6E" w:rsidRPr="00670921" w:rsidRDefault="00D87C6E" w:rsidP="00506E37">
            <w:pPr>
              <w:jc w:val="center"/>
              <w:rPr>
                <w:rFonts w:cstheme="minorHAnsi"/>
              </w:rPr>
            </w:pPr>
          </w:p>
        </w:tc>
        <w:tc>
          <w:tcPr>
            <w:tcW w:w="1578" w:type="dxa"/>
            <w:tcBorders>
              <w:left w:val="nil"/>
              <w:right w:val="nil"/>
            </w:tcBorders>
            <w:vAlign w:val="center"/>
          </w:tcPr>
          <w:p w14:paraId="63C5BD0C" w14:textId="77777777" w:rsidR="00D87C6E" w:rsidRPr="00670921" w:rsidRDefault="00D87C6E" w:rsidP="00506E37">
            <w:pPr>
              <w:jc w:val="center"/>
              <w:rPr>
                <w:rFonts w:cstheme="minorHAnsi"/>
                <w:b/>
                <w:bCs/>
              </w:rPr>
            </w:pPr>
          </w:p>
        </w:tc>
      </w:tr>
      <w:tr w:rsidR="00D87C6E" w:rsidRPr="00670921" w14:paraId="0D0FBDEC" w14:textId="77777777" w:rsidTr="009F2E55">
        <w:trPr>
          <w:trHeight w:val="1440"/>
        </w:trPr>
        <w:tc>
          <w:tcPr>
            <w:tcW w:w="1573" w:type="dxa"/>
            <w:vAlign w:val="center"/>
          </w:tcPr>
          <w:p w14:paraId="725F22FD"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c>
          <w:tcPr>
            <w:tcW w:w="5057" w:type="dxa"/>
            <w:gridSpan w:val="4"/>
            <w:tcBorders>
              <w:top w:val="nil"/>
              <w:bottom w:val="nil"/>
            </w:tcBorders>
            <w:vAlign w:val="center"/>
          </w:tcPr>
          <w:p w14:paraId="46CE3DAB"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7120A967"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AND</w:t>
            </w:r>
            <w:r w:rsidRPr="00670921">
              <w:rPr>
                <w:rFonts w:cstheme="minorHAnsi"/>
                <w:sz w:val="22"/>
              </w:rPr>
              <w:t xml:space="preserve"> without warning</w:t>
            </w:r>
          </w:p>
        </w:tc>
      </w:tr>
      <w:tr w:rsidR="00D87C6E" w:rsidRPr="00670921" w14:paraId="411853F4" w14:textId="77777777" w:rsidTr="00CE03F4">
        <w:trPr>
          <w:trHeight w:val="360"/>
        </w:trPr>
        <w:tc>
          <w:tcPr>
            <w:tcW w:w="1573" w:type="dxa"/>
            <w:tcBorders>
              <w:left w:val="nil"/>
              <w:bottom w:val="nil"/>
              <w:right w:val="nil"/>
            </w:tcBorders>
            <w:vAlign w:val="center"/>
          </w:tcPr>
          <w:p w14:paraId="2FF5B09F" w14:textId="77777777" w:rsidR="00D87C6E" w:rsidRPr="00670921" w:rsidRDefault="00D87C6E" w:rsidP="00506E37">
            <w:pPr>
              <w:jc w:val="center"/>
              <w:rPr>
                <w:rFonts w:cstheme="minorHAnsi"/>
                <w:b/>
                <w:bCs/>
              </w:rPr>
            </w:pPr>
          </w:p>
        </w:tc>
        <w:tc>
          <w:tcPr>
            <w:tcW w:w="1158" w:type="dxa"/>
            <w:tcBorders>
              <w:top w:val="nil"/>
              <w:left w:val="nil"/>
              <w:bottom w:val="nil"/>
              <w:right w:val="nil"/>
            </w:tcBorders>
            <w:vAlign w:val="center"/>
          </w:tcPr>
          <w:p w14:paraId="7F858BD7" w14:textId="77777777" w:rsidR="00D87C6E" w:rsidRPr="00670921" w:rsidRDefault="00D87C6E" w:rsidP="00CE03F4">
            <w:pPr>
              <w:pStyle w:val="BodyText"/>
            </w:pPr>
            <w:r w:rsidRPr="00670921">
              <w:t>Equally Risky</w:t>
            </w:r>
            <w:r w:rsidRPr="00670921" w:rsidDel="00D639C3">
              <w:t xml:space="preserve"> </w:t>
            </w:r>
            <w:r w:rsidRPr="00670921">
              <w:t xml:space="preserve"> </w:t>
            </w:r>
          </w:p>
        </w:tc>
        <w:tc>
          <w:tcPr>
            <w:tcW w:w="1398" w:type="dxa"/>
            <w:tcBorders>
              <w:top w:val="nil"/>
              <w:left w:val="nil"/>
              <w:bottom w:val="nil"/>
              <w:right w:val="nil"/>
            </w:tcBorders>
            <w:vAlign w:val="center"/>
          </w:tcPr>
          <w:p w14:paraId="4152AD45" w14:textId="4A4EF326" w:rsidR="00D87C6E" w:rsidRPr="00670921" w:rsidRDefault="00D87C6E" w:rsidP="00CE03F4">
            <w:pPr>
              <w:pStyle w:val="BodyText"/>
            </w:pPr>
            <w:r w:rsidRPr="00670921">
              <w:t>Somewhat      Risky</w:t>
            </w:r>
          </w:p>
        </w:tc>
        <w:tc>
          <w:tcPr>
            <w:tcW w:w="1275" w:type="dxa"/>
            <w:tcBorders>
              <w:top w:val="nil"/>
              <w:left w:val="nil"/>
              <w:bottom w:val="nil"/>
              <w:right w:val="nil"/>
            </w:tcBorders>
            <w:vAlign w:val="center"/>
          </w:tcPr>
          <w:p w14:paraId="1BCDF4C7" w14:textId="77777777" w:rsidR="00D87C6E" w:rsidRPr="00670921" w:rsidRDefault="00D87C6E" w:rsidP="00CE03F4">
            <w:pPr>
              <w:pStyle w:val="BodyText"/>
            </w:pPr>
            <w:r w:rsidRPr="00670921">
              <w:t>Much More Risky</w:t>
            </w:r>
          </w:p>
        </w:tc>
        <w:tc>
          <w:tcPr>
            <w:tcW w:w="1226" w:type="dxa"/>
            <w:tcBorders>
              <w:top w:val="nil"/>
              <w:left w:val="nil"/>
              <w:bottom w:val="nil"/>
              <w:right w:val="nil"/>
            </w:tcBorders>
            <w:vAlign w:val="center"/>
          </w:tcPr>
          <w:p w14:paraId="47343F6C" w14:textId="77777777" w:rsidR="00D87C6E" w:rsidRPr="00670921" w:rsidRDefault="00D87C6E" w:rsidP="00CE03F4">
            <w:pPr>
              <w:pStyle w:val="BodyText"/>
            </w:pPr>
            <w:r w:rsidRPr="00670921">
              <w:t>Extremely more Risky</w:t>
            </w:r>
          </w:p>
        </w:tc>
        <w:tc>
          <w:tcPr>
            <w:tcW w:w="1578" w:type="dxa"/>
            <w:tcBorders>
              <w:left w:val="nil"/>
              <w:bottom w:val="nil"/>
              <w:right w:val="nil"/>
            </w:tcBorders>
            <w:vAlign w:val="center"/>
          </w:tcPr>
          <w:p w14:paraId="3A71F6DD" w14:textId="77777777" w:rsidR="00D87C6E" w:rsidRPr="00670921" w:rsidRDefault="00D87C6E" w:rsidP="00506E37">
            <w:pPr>
              <w:rPr>
                <w:rFonts w:cstheme="minorHAnsi"/>
              </w:rPr>
            </w:pPr>
          </w:p>
        </w:tc>
      </w:tr>
    </w:tbl>
    <w:p w14:paraId="5D597F0C" w14:textId="77777777" w:rsidR="00D87C6E" w:rsidRPr="00670921" w:rsidRDefault="00D87C6E" w:rsidP="0042764C">
      <w:pPr>
        <w:pStyle w:val="BodyText"/>
      </w:pPr>
      <w:r w:rsidRPr="00670921">
        <w:t>Continuing with the three team example from the previous section, hypothesize the following Book 2 inputs for the Wind Conditions risk factor:</w:t>
      </w:r>
    </w:p>
    <w:p w14:paraId="4D6BCD2B" w14:textId="606B3682"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r>
      <w:r w:rsidRPr="00670921">
        <w:rPr>
          <w:rFonts w:cstheme="minorHAnsi"/>
          <w:sz w:val="22"/>
          <w:u w:val="single"/>
        </w:rPr>
        <w:t>Team 1</w:t>
      </w:r>
      <w:r w:rsidRPr="00670921">
        <w:rPr>
          <w:rFonts w:cstheme="minorHAnsi"/>
          <w:sz w:val="22"/>
        </w:rPr>
        <w:tab/>
      </w:r>
      <w:r w:rsidRPr="00670921">
        <w:rPr>
          <w:rFonts w:cstheme="minorHAnsi"/>
          <w:sz w:val="22"/>
          <w:u w:val="single"/>
        </w:rPr>
        <w:t>Team 2</w:t>
      </w:r>
      <w:r w:rsidRPr="00670921">
        <w:rPr>
          <w:rFonts w:cstheme="minorHAnsi"/>
          <w:sz w:val="22"/>
        </w:rPr>
        <w:tab/>
      </w:r>
      <w:r w:rsidRPr="00670921">
        <w:rPr>
          <w:rFonts w:cstheme="minorHAnsi"/>
          <w:sz w:val="22"/>
          <w:u w:val="single"/>
        </w:rPr>
        <w:t>Team 3</w:t>
      </w:r>
    </w:p>
    <w:p w14:paraId="3BAAD45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First Comparison</w:t>
      </w:r>
      <w:r w:rsidRPr="00670921">
        <w:rPr>
          <w:rFonts w:cstheme="minorHAnsi"/>
          <w:sz w:val="22"/>
        </w:rPr>
        <w:tab/>
        <w:t>4</w:t>
      </w:r>
      <w:r w:rsidRPr="00670921">
        <w:rPr>
          <w:rFonts w:cstheme="minorHAnsi"/>
          <w:sz w:val="22"/>
        </w:rPr>
        <w:tab/>
        <w:t>3</w:t>
      </w:r>
      <w:r w:rsidRPr="00670921">
        <w:rPr>
          <w:rFonts w:cstheme="minorHAnsi"/>
          <w:sz w:val="22"/>
        </w:rPr>
        <w:tab/>
        <w:t>3</w:t>
      </w:r>
    </w:p>
    <w:p w14:paraId="23A11920"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Second Comparison</w:t>
      </w:r>
      <w:r w:rsidRPr="00670921">
        <w:rPr>
          <w:rFonts w:cstheme="minorHAnsi"/>
          <w:sz w:val="22"/>
        </w:rPr>
        <w:tab/>
        <w:t>7</w:t>
      </w:r>
      <w:r w:rsidRPr="00670921">
        <w:rPr>
          <w:rFonts w:cstheme="minorHAnsi"/>
          <w:sz w:val="22"/>
        </w:rPr>
        <w:tab/>
        <w:t>5</w:t>
      </w:r>
      <w:r w:rsidRPr="00670921">
        <w:rPr>
          <w:rFonts w:cstheme="minorHAnsi"/>
          <w:sz w:val="22"/>
        </w:rPr>
        <w:tab/>
        <w:t>6</w:t>
      </w:r>
    </w:p>
    <w:p w14:paraId="764D9C57" w14:textId="77777777" w:rsidR="00D87C6E" w:rsidRPr="00670921" w:rsidRDefault="00D87C6E" w:rsidP="0042764C">
      <w:pPr>
        <w:pStyle w:val="BodyTextIndent"/>
        <w:tabs>
          <w:tab w:val="num" w:pos="1620"/>
          <w:tab w:val="left" w:pos="3240"/>
          <w:tab w:val="left" w:pos="5040"/>
          <w:tab w:val="left" w:pos="6840"/>
        </w:tabs>
        <w:ind w:left="284"/>
        <w:rPr>
          <w:rFonts w:cstheme="minorHAnsi"/>
          <w:sz w:val="22"/>
        </w:rPr>
      </w:pPr>
      <w:r w:rsidRPr="00670921">
        <w:rPr>
          <w:rFonts w:cstheme="minorHAnsi"/>
          <w:sz w:val="22"/>
        </w:rPr>
        <w:t>Third Comparison</w:t>
      </w:r>
      <w:r w:rsidRPr="00670921">
        <w:rPr>
          <w:rFonts w:cstheme="minorHAnsi"/>
          <w:sz w:val="22"/>
        </w:rPr>
        <w:tab/>
        <w:t>7</w:t>
      </w:r>
      <w:r w:rsidRPr="00670921">
        <w:rPr>
          <w:rFonts w:cstheme="minorHAnsi"/>
          <w:sz w:val="22"/>
        </w:rPr>
        <w:tab/>
        <w:t>8</w:t>
      </w:r>
      <w:r w:rsidRPr="00670921">
        <w:rPr>
          <w:rFonts w:cstheme="minorHAnsi"/>
          <w:sz w:val="22"/>
        </w:rPr>
        <w:tab/>
        <w:t>8</w:t>
      </w:r>
    </w:p>
    <w:p w14:paraId="1A73ACE5" w14:textId="77777777" w:rsidR="00D87C6E" w:rsidRPr="00670921" w:rsidRDefault="00D87C6E" w:rsidP="0042764C">
      <w:pPr>
        <w:pStyle w:val="BodyText"/>
      </w:pPr>
      <w:r w:rsidRPr="00670921">
        <w:t>The inputs from each team for each risk factor in a particular risk category are multiplied by that team’s expertise score for that risk category.  For our example, that produces the following results:</w:t>
      </w:r>
    </w:p>
    <w:p w14:paraId="62BC874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759DE669"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First Comparison</w:t>
      </w:r>
      <w:r w:rsidRPr="00670921">
        <w:rPr>
          <w:rFonts w:cstheme="minorHAnsi"/>
          <w:sz w:val="22"/>
        </w:rPr>
        <w:tab/>
        <w:t>4 * .43 = 1.72</w:t>
      </w:r>
      <w:r w:rsidRPr="00670921">
        <w:rPr>
          <w:rFonts w:cstheme="minorHAnsi"/>
          <w:sz w:val="22"/>
        </w:rPr>
        <w:tab/>
        <w:t>3 * .14 =   .42</w:t>
      </w:r>
      <w:r w:rsidRPr="00670921">
        <w:rPr>
          <w:rFonts w:cstheme="minorHAnsi"/>
          <w:sz w:val="22"/>
        </w:rPr>
        <w:tab/>
        <w:t>3 * .43 = 1.29</w:t>
      </w:r>
      <w:r w:rsidRPr="00670921">
        <w:rPr>
          <w:rFonts w:cstheme="minorHAnsi"/>
          <w:sz w:val="22"/>
        </w:rPr>
        <w:tab/>
        <w:t>3.43</w:t>
      </w:r>
    </w:p>
    <w:p w14:paraId="459D3884"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Second Comparison</w:t>
      </w:r>
      <w:r w:rsidRPr="00670921">
        <w:rPr>
          <w:rFonts w:cstheme="minorHAnsi"/>
          <w:sz w:val="22"/>
        </w:rPr>
        <w:tab/>
        <w:t>7 * .43 = 3.01</w:t>
      </w:r>
      <w:r w:rsidRPr="00670921">
        <w:rPr>
          <w:rFonts w:cstheme="minorHAnsi"/>
          <w:sz w:val="22"/>
        </w:rPr>
        <w:tab/>
        <w:t>5 * .14 =   .70</w:t>
      </w:r>
      <w:r w:rsidRPr="00670921">
        <w:rPr>
          <w:rFonts w:cstheme="minorHAnsi"/>
          <w:sz w:val="22"/>
        </w:rPr>
        <w:tab/>
        <w:t>6 * .43 = 2.58</w:t>
      </w:r>
      <w:r w:rsidRPr="00670921">
        <w:rPr>
          <w:rFonts w:cstheme="minorHAnsi"/>
          <w:sz w:val="22"/>
        </w:rPr>
        <w:tab/>
        <w:t>6.29</w:t>
      </w:r>
    </w:p>
    <w:p w14:paraId="3B8DE8DC"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Third Comparison</w:t>
      </w:r>
      <w:r w:rsidRPr="00670921">
        <w:rPr>
          <w:rFonts w:cstheme="minorHAnsi"/>
          <w:sz w:val="22"/>
        </w:rPr>
        <w:tab/>
        <w:t>7 * .43 = 3.01</w:t>
      </w:r>
      <w:r w:rsidRPr="00670921">
        <w:rPr>
          <w:rFonts w:cstheme="minorHAnsi"/>
          <w:sz w:val="22"/>
        </w:rPr>
        <w:tab/>
        <w:t>8 * .14 = 1.12</w:t>
      </w:r>
      <w:r w:rsidRPr="00670921">
        <w:rPr>
          <w:rFonts w:cstheme="minorHAnsi"/>
          <w:sz w:val="22"/>
        </w:rPr>
        <w:tab/>
        <w:t>8 * .43 = 3.44</w:t>
      </w:r>
      <w:r w:rsidRPr="00670921">
        <w:rPr>
          <w:rFonts w:cstheme="minorHAnsi"/>
          <w:sz w:val="22"/>
        </w:rPr>
        <w:tab/>
        <w:t>7.57</w:t>
      </w:r>
    </w:p>
    <w:p w14:paraId="4E2B0FA5" w14:textId="37B80080" w:rsidR="00D87C6E" w:rsidRPr="00670921" w:rsidRDefault="0042764C" w:rsidP="0042764C">
      <w:pPr>
        <w:pStyle w:val="BodyTextIndent"/>
        <w:tabs>
          <w:tab w:val="left" w:pos="5760"/>
          <w:tab w:val="left" w:pos="8080"/>
        </w:tabs>
        <w:spacing w:after="0"/>
        <w:rPr>
          <w:rFonts w:cstheme="minorHAnsi"/>
          <w:sz w:val="22"/>
        </w:rPr>
      </w:pPr>
      <w:r>
        <w:rPr>
          <w:rFonts w:cstheme="minorHAnsi"/>
          <w:sz w:val="22"/>
        </w:rPr>
        <w:tab/>
        <w:t>Grand Total:</w:t>
      </w:r>
      <w:r>
        <w:rPr>
          <w:rFonts w:cstheme="minorHAnsi"/>
          <w:sz w:val="22"/>
        </w:rPr>
        <w:tab/>
      </w:r>
      <w:r w:rsidR="00D87C6E" w:rsidRPr="00670921">
        <w:rPr>
          <w:rFonts w:cstheme="minorHAnsi"/>
          <w:sz w:val="22"/>
        </w:rPr>
        <w:t>17.29</w:t>
      </w:r>
    </w:p>
    <w:p w14:paraId="650410F8" w14:textId="11855355" w:rsidR="00D87C6E" w:rsidRPr="00670921" w:rsidRDefault="00D87C6E" w:rsidP="0042764C">
      <w:pPr>
        <w:pStyle w:val="BodyText"/>
      </w:pPr>
      <w:r w:rsidRPr="00670921">
        <w:t xml:space="preserve">The first comparison is between the descriptor for the best case (which we call the </w:t>
      </w:r>
      <w:r w:rsidR="00670921" w:rsidRPr="00670921">
        <w:t>‘</w:t>
      </w:r>
      <w:r w:rsidRPr="00670921">
        <w:t>A</w:t>
      </w:r>
      <w:r w:rsidR="00670921" w:rsidRPr="00670921">
        <w:t>’</w:t>
      </w:r>
      <w:r w:rsidRPr="00670921">
        <w:t xml:space="preserve"> value) and the first intermediate descriptor (which we call the </w:t>
      </w:r>
      <w:r w:rsidR="00670921" w:rsidRPr="00670921">
        <w:t>‘</w:t>
      </w:r>
      <w:r w:rsidRPr="00670921">
        <w:t>B</w:t>
      </w:r>
      <w:r w:rsidR="00670921" w:rsidRPr="00670921">
        <w:t>’</w:t>
      </w:r>
      <w:r w:rsidRPr="00670921">
        <w:t xml:space="preserve"> value).  The second comparison is between the </w:t>
      </w:r>
      <w:r w:rsidR="00670921" w:rsidRPr="00670921">
        <w:t>‘</w:t>
      </w:r>
      <w:r w:rsidRPr="00670921">
        <w:t>B</w:t>
      </w:r>
      <w:r w:rsidR="00670921" w:rsidRPr="00670921">
        <w:t>’</w:t>
      </w:r>
      <w:r w:rsidRPr="00670921">
        <w:t xml:space="preserve"> value and the second intermediate descriptor (which we call the </w:t>
      </w:r>
      <w:r w:rsidR="00670921" w:rsidRPr="00670921">
        <w:t>‘</w:t>
      </w:r>
      <w:r w:rsidRPr="00670921">
        <w:t>C</w:t>
      </w:r>
      <w:r w:rsidR="00670921" w:rsidRPr="00670921">
        <w:t>’</w:t>
      </w:r>
      <w:r w:rsidRPr="00670921">
        <w:t xml:space="preserve"> value).  The third comparison is between the </w:t>
      </w:r>
      <w:r w:rsidR="00670921" w:rsidRPr="00670921">
        <w:t>‘</w:t>
      </w:r>
      <w:r w:rsidRPr="00670921">
        <w:t>C</w:t>
      </w:r>
      <w:r w:rsidR="00670921" w:rsidRPr="00670921">
        <w:t>’</w:t>
      </w:r>
      <w:r w:rsidRPr="00670921">
        <w:t xml:space="preserve"> value and the worst case descriptor (which we call the </w:t>
      </w:r>
      <w:r w:rsidR="00670921" w:rsidRPr="00670921">
        <w:t>‘</w:t>
      </w:r>
      <w:r w:rsidRPr="00670921">
        <w:t>D</w:t>
      </w:r>
      <w:r w:rsidR="00670921" w:rsidRPr="00670921">
        <w:t>’</w:t>
      </w:r>
      <w:r w:rsidRPr="00670921">
        <w:t xml:space="preserve">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w:t>
      </w:r>
      <w:r w:rsidR="00670921" w:rsidRPr="00670921">
        <w:t>‘</w:t>
      </w:r>
      <w:r w:rsidRPr="00670921">
        <w:t>B</w:t>
      </w:r>
      <w:r w:rsidR="00670921" w:rsidRPr="00670921">
        <w:t>’</w:t>
      </w:r>
      <w:r w:rsidRPr="00670921">
        <w:t xml:space="preserve"> risk level value equals the best case value (1.0) plus the sum of the first comparison products (3.43) divided by the total increase in risk going from the best to the worst case scenario (17.29) times the total distance along the 1 to 9 scale (8).  Doing the math, the </w:t>
      </w:r>
      <w:r w:rsidR="00670921" w:rsidRPr="00670921">
        <w:t>‘</w:t>
      </w:r>
      <w:r w:rsidRPr="00670921">
        <w:t>B</w:t>
      </w:r>
      <w:r w:rsidR="00670921" w:rsidRPr="00670921">
        <w:t>’</w:t>
      </w:r>
      <w:r w:rsidRPr="00670921">
        <w:t xml:space="preserve"> value in this example equals:</w:t>
      </w:r>
    </w:p>
    <w:p w14:paraId="768AF86F" w14:textId="77777777" w:rsidR="00CE03F4" w:rsidRPr="00670921" w:rsidRDefault="00CE03F4" w:rsidP="0042764C">
      <w:pPr>
        <w:pStyle w:val="BodyText"/>
      </w:pPr>
    </w:p>
    <w:p w14:paraId="4AD2AC67" w14:textId="77777777" w:rsidR="0042764C" w:rsidRDefault="0042764C">
      <w:pPr>
        <w:spacing w:after="200" w:line="276" w:lineRule="auto"/>
        <w:rPr>
          <w:rFonts w:cstheme="minorHAnsi"/>
          <w:sz w:val="22"/>
        </w:rPr>
      </w:pPr>
      <w:r>
        <w:rPr>
          <w:rFonts w:cstheme="minorHAnsi"/>
          <w:sz w:val="22"/>
        </w:rPr>
        <w:br w:type="page"/>
      </w:r>
    </w:p>
    <w:p w14:paraId="680BE6BD" w14:textId="28F7F083" w:rsidR="00D87C6E" w:rsidRPr="00670921" w:rsidRDefault="00D87C6E" w:rsidP="0042764C">
      <w:pPr>
        <w:pStyle w:val="BodyTextIndent"/>
        <w:tabs>
          <w:tab w:val="num" w:pos="1440"/>
        </w:tabs>
        <w:ind w:left="284"/>
        <w:rPr>
          <w:rFonts w:cstheme="minorHAnsi"/>
          <w:sz w:val="22"/>
        </w:rPr>
      </w:pPr>
      <w:r w:rsidRPr="00670921">
        <w:rPr>
          <w:rFonts w:cstheme="minorHAnsi"/>
          <w:sz w:val="22"/>
        </w:rPr>
        <w:tab/>
        <w:t>B  =  1.0 + (3.43 / 17.29 * 8)  =  2.59</w:t>
      </w:r>
    </w:p>
    <w:p w14:paraId="2B9FC909" w14:textId="1D3D8269" w:rsidR="00D87C6E" w:rsidRPr="00670921" w:rsidRDefault="00D87C6E" w:rsidP="0042764C">
      <w:pPr>
        <w:pStyle w:val="BodyText"/>
      </w:pPr>
      <w:r w:rsidRPr="00670921">
        <w:t xml:space="preserve">In like manner, the </w:t>
      </w:r>
      <w:r w:rsidR="00670921" w:rsidRPr="00670921">
        <w:t>‘</w:t>
      </w:r>
      <w:r w:rsidRPr="00670921">
        <w:t>C</w:t>
      </w:r>
      <w:r w:rsidR="00670921" w:rsidRPr="00670921">
        <w:t>’</w:t>
      </w:r>
      <w:r w:rsidRPr="00670921">
        <w:t xml:space="preserve"> value equals the </w:t>
      </w:r>
      <w:r w:rsidR="00670921" w:rsidRPr="00670921">
        <w:t>‘</w:t>
      </w:r>
      <w:r w:rsidRPr="00670921">
        <w:t>B</w:t>
      </w:r>
      <w:r w:rsidR="00670921" w:rsidRPr="00670921">
        <w:t>’</w:t>
      </w:r>
      <w:r w:rsidRPr="00670921">
        <w:t xml:space="preserve"> value plus the sum of the second comparison products (6.29) divided by 17.29 times 8, or:</w:t>
      </w:r>
    </w:p>
    <w:p w14:paraId="2BF03916"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C  =  2.59 + (6.29 / 17.29 * 8)  =  5.50</w:t>
      </w:r>
    </w:p>
    <w:p w14:paraId="39CABA2A" w14:textId="1C908D89" w:rsidR="00D87C6E" w:rsidRPr="00670921" w:rsidRDefault="00D87C6E" w:rsidP="0042764C">
      <w:pPr>
        <w:pStyle w:val="BodyText"/>
      </w:pPr>
      <w:r w:rsidRPr="00670921">
        <w:t xml:space="preserve">Finally, although we already know that the worst case value always equals 9.0, we can show mathematically that that value equals the </w:t>
      </w:r>
      <w:r w:rsidR="00670921" w:rsidRPr="00670921">
        <w:t>‘</w:t>
      </w:r>
      <w:r w:rsidRPr="00670921">
        <w:t>C</w:t>
      </w:r>
      <w:r w:rsidR="00670921" w:rsidRPr="00670921">
        <w:t>’</w:t>
      </w:r>
      <w:r w:rsidRPr="00670921">
        <w:t xml:space="preserve"> value plus the sum of the third comparison products (7.57) divided by 17.29 times 8, or:</w:t>
      </w:r>
    </w:p>
    <w:p w14:paraId="3154A770"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D  =  5.50 + (7.57 / 17.29 * 8)  =  9.0</w:t>
      </w:r>
    </w:p>
    <w:p w14:paraId="17A846C9" w14:textId="77777777" w:rsidR="00D87C6E" w:rsidRPr="00670921" w:rsidRDefault="00D87C6E" w:rsidP="0042764C">
      <w:pPr>
        <w:pStyle w:val="BodyText"/>
      </w:pPr>
      <w:r w:rsidRPr="00670921">
        <w:t>Typical results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670921" w14:paraId="5A7904FD" w14:textId="77777777" w:rsidTr="0042764C">
        <w:trPr>
          <w:jc w:val="center"/>
        </w:trPr>
        <w:tc>
          <w:tcPr>
            <w:tcW w:w="4860" w:type="dxa"/>
          </w:tcPr>
          <w:p w14:paraId="2DB0515B" w14:textId="77777777" w:rsidR="00D87C6E" w:rsidRPr="00670921" w:rsidRDefault="00D87C6E" w:rsidP="00506E37">
            <w:pPr>
              <w:pStyle w:val="BodyTextIndent"/>
              <w:ind w:left="252"/>
              <w:rPr>
                <w:rFonts w:cstheme="minorHAnsi"/>
              </w:rPr>
            </w:pPr>
            <w:r w:rsidRPr="00670921">
              <w:rPr>
                <w:rFonts w:cstheme="minorHAnsi"/>
                <w:sz w:val="22"/>
              </w:rPr>
              <w:t>A Value  (Best Case Descriptor)</w:t>
            </w:r>
          </w:p>
        </w:tc>
        <w:tc>
          <w:tcPr>
            <w:tcW w:w="1440" w:type="dxa"/>
          </w:tcPr>
          <w:p w14:paraId="602DDCB5" w14:textId="77777777" w:rsidR="00D87C6E" w:rsidRPr="00670921" w:rsidRDefault="00D87C6E" w:rsidP="00506E37">
            <w:pPr>
              <w:pStyle w:val="BodyTextIndent"/>
              <w:ind w:left="72"/>
              <w:rPr>
                <w:rFonts w:cstheme="minorHAnsi"/>
              </w:rPr>
            </w:pPr>
            <w:r w:rsidRPr="00670921">
              <w:rPr>
                <w:rFonts w:cstheme="minorHAnsi"/>
                <w:sz w:val="22"/>
              </w:rPr>
              <w:t>1.0</w:t>
            </w:r>
          </w:p>
        </w:tc>
      </w:tr>
      <w:tr w:rsidR="00D87C6E" w:rsidRPr="00670921" w14:paraId="5017BC87" w14:textId="77777777" w:rsidTr="0042764C">
        <w:trPr>
          <w:jc w:val="center"/>
        </w:trPr>
        <w:tc>
          <w:tcPr>
            <w:tcW w:w="4860" w:type="dxa"/>
          </w:tcPr>
          <w:p w14:paraId="6FC133B3" w14:textId="77777777" w:rsidR="00D87C6E" w:rsidRPr="00670921" w:rsidRDefault="00D87C6E" w:rsidP="00506E37">
            <w:pPr>
              <w:pStyle w:val="BodyTextIndent"/>
              <w:ind w:left="252"/>
              <w:rPr>
                <w:rFonts w:cstheme="minorHAnsi"/>
              </w:rPr>
            </w:pPr>
            <w:r w:rsidRPr="00670921">
              <w:rPr>
                <w:rFonts w:cstheme="minorHAnsi"/>
                <w:sz w:val="22"/>
              </w:rPr>
              <w:t>B Value  (First Intermediate Descriptor)</w:t>
            </w:r>
          </w:p>
        </w:tc>
        <w:tc>
          <w:tcPr>
            <w:tcW w:w="1440" w:type="dxa"/>
          </w:tcPr>
          <w:p w14:paraId="61E95967" w14:textId="77777777" w:rsidR="00D87C6E" w:rsidRPr="00670921" w:rsidRDefault="00D87C6E" w:rsidP="00506E37">
            <w:pPr>
              <w:pStyle w:val="BodyTextIndent"/>
              <w:ind w:left="72"/>
              <w:rPr>
                <w:rFonts w:cstheme="minorHAnsi"/>
              </w:rPr>
            </w:pPr>
            <w:r w:rsidRPr="00670921">
              <w:rPr>
                <w:rFonts w:cstheme="minorHAnsi"/>
                <w:sz w:val="22"/>
              </w:rPr>
              <w:t>2.5  to 3.0</w:t>
            </w:r>
          </w:p>
        </w:tc>
      </w:tr>
      <w:tr w:rsidR="00D87C6E" w:rsidRPr="00670921" w14:paraId="171B74CF" w14:textId="77777777" w:rsidTr="0042764C">
        <w:trPr>
          <w:jc w:val="center"/>
        </w:trPr>
        <w:tc>
          <w:tcPr>
            <w:tcW w:w="4860" w:type="dxa"/>
          </w:tcPr>
          <w:p w14:paraId="39A86767" w14:textId="77777777" w:rsidR="00D87C6E" w:rsidRPr="00670921" w:rsidRDefault="00D87C6E" w:rsidP="00506E37">
            <w:pPr>
              <w:pStyle w:val="BodyTextIndent"/>
              <w:ind w:left="252"/>
              <w:rPr>
                <w:rFonts w:cstheme="minorHAnsi"/>
              </w:rPr>
            </w:pPr>
            <w:r w:rsidRPr="00670921">
              <w:rPr>
                <w:rFonts w:cstheme="minorHAnsi"/>
                <w:sz w:val="22"/>
              </w:rPr>
              <w:t>C Value  (Second Intermediate Descriptor)</w:t>
            </w:r>
          </w:p>
        </w:tc>
        <w:tc>
          <w:tcPr>
            <w:tcW w:w="1440" w:type="dxa"/>
          </w:tcPr>
          <w:p w14:paraId="0C93A487" w14:textId="77777777" w:rsidR="00D87C6E" w:rsidRPr="00670921" w:rsidRDefault="00D87C6E" w:rsidP="00506E37">
            <w:pPr>
              <w:pStyle w:val="BodyTextIndent"/>
              <w:ind w:left="72"/>
              <w:rPr>
                <w:rFonts w:cstheme="minorHAnsi"/>
              </w:rPr>
            </w:pPr>
            <w:r w:rsidRPr="00670921">
              <w:rPr>
                <w:rFonts w:cstheme="minorHAnsi"/>
                <w:sz w:val="22"/>
              </w:rPr>
              <w:t>5.0 to 6.0</w:t>
            </w:r>
          </w:p>
        </w:tc>
      </w:tr>
      <w:tr w:rsidR="00D87C6E" w:rsidRPr="00670921" w14:paraId="3BC05B18" w14:textId="77777777" w:rsidTr="0042764C">
        <w:trPr>
          <w:jc w:val="center"/>
        </w:trPr>
        <w:tc>
          <w:tcPr>
            <w:tcW w:w="4860" w:type="dxa"/>
          </w:tcPr>
          <w:p w14:paraId="135CF1A8" w14:textId="77777777" w:rsidR="00D87C6E" w:rsidRPr="00670921" w:rsidRDefault="00D87C6E" w:rsidP="00506E37">
            <w:pPr>
              <w:pStyle w:val="BodyTextIndent"/>
              <w:ind w:left="252"/>
              <w:rPr>
                <w:rFonts w:cstheme="minorHAnsi"/>
              </w:rPr>
            </w:pPr>
            <w:r w:rsidRPr="00670921">
              <w:rPr>
                <w:rFonts w:cstheme="minorHAnsi"/>
                <w:sz w:val="22"/>
              </w:rPr>
              <w:t>D Value  (Worst Case Descriptor)</w:t>
            </w:r>
          </w:p>
        </w:tc>
        <w:tc>
          <w:tcPr>
            <w:tcW w:w="1440" w:type="dxa"/>
          </w:tcPr>
          <w:p w14:paraId="6FAF864E" w14:textId="77777777" w:rsidR="00D87C6E" w:rsidRPr="00670921" w:rsidRDefault="00D87C6E" w:rsidP="00506E37">
            <w:pPr>
              <w:pStyle w:val="BodyTextIndent"/>
              <w:ind w:left="72"/>
              <w:rPr>
                <w:rFonts w:cstheme="minorHAnsi"/>
              </w:rPr>
            </w:pPr>
            <w:r w:rsidRPr="00670921">
              <w:rPr>
                <w:rFonts w:cstheme="minorHAnsi"/>
                <w:sz w:val="22"/>
              </w:rPr>
              <w:t>9.0</w:t>
            </w:r>
          </w:p>
        </w:tc>
      </w:tr>
    </w:tbl>
    <w:p w14:paraId="516B196D" w14:textId="77777777" w:rsidR="0042764C" w:rsidRDefault="0042764C" w:rsidP="0042764C"/>
    <w:p w14:paraId="5D736BD4" w14:textId="296C3227" w:rsidR="00D87C6E" w:rsidRPr="00670921" w:rsidRDefault="00D87C6E" w:rsidP="0042764C">
      <w:pPr>
        <w:pStyle w:val="BodyText"/>
      </w:pPr>
      <w:r w:rsidRPr="00670921">
        <w:t xml:space="preserve">To compare results from one workshop to </w:t>
      </w:r>
      <w:r w:rsidR="00506E37" w:rsidRPr="00670921">
        <w:t>the results from other workshops for the same waterway</w:t>
      </w:r>
      <w:r w:rsidRPr="00670921">
        <w:t xml:space="preserve">, all PAWSA workshops must use the same </w:t>
      </w:r>
      <w:r w:rsidR="00670921" w:rsidRPr="00670921">
        <w:t>‘</w:t>
      </w:r>
      <w:r w:rsidRPr="00670921">
        <w:t>aggregate</w:t>
      </w:r>
      <w:r w:rsidR="00670921" w:rsidRPr="00670921">
        <w:t>’</w:t>
      </w:r>
      <w:r w:rsidRPr="00670921">
        <w:t xml:space="preserv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w:t>
      </w:r>
      <w:r w:rsidR="00670921" w:rsidRPr="00670921">
        <w:t>‘</w:t>
      </w:r>
      <w:r w:rsidRPr="00670921">
        <w:t>B</w:t>
      </w:r>
      <w:r w:rsidR="00670921" w:rsidRPr="00670921">
        <w:t>’</w:t>
      </w:r>
      <w:r w:rsidRPr="00670921">
        <w:t xml:space="preserve"> values that were calculated during preceding workshops with the </w:t>
      </w:r>
      <w:r w:rsidR="00670921" w:rsidRPr="00670921">
        <w:t>‘</w:t>
      </w:r>
      <w:r w:rsidRPr="00670921">
        <w:t>B</w:t>
      </w:r>
      <w:r w:rsidR="00670921" w:rsidRPr="00670921">
        <w:t>’</w:t>
      </w:r>
      <w:r w:rsidRPr="00670921">
        <w:t xml:space="preserve"> values calculated for this workshop.  The same is done for the </w:t>
      </w:r>
      <w:r w:rsidR="00670921" w:rsidRPr="00670921">
        <w:t>‘</w:t>
      </w:r>
      <w:r w:rsidRPr="00670921">
        <w:t>C</w:t>
      </w:r>
      <w:r w:rsidR="00670921" w:rsidRPr="00670921">
        <w:t>’</w:t>
      </w:r>
      <w:r w:rsidRPr="00670921">
        <w:t xml:space="preserve"> values.  This produces a four-point risk measuring curvilinear scale for each factor.  The aggregate risk measuring curves thus defined then are used as described in the next section.</w:t>
      </w:r>
    </w:p>
    <w:p w14:paraId="2FFC8220" w14:textId="77777777" w:rsidR="00D87C6E" w:rsidRPr="0042764C" w:rsidRDefault="00D87C6E" w:rsidP="0042764C">
      <w:pPr>
        <w:pStyle w:val="List1"/>
        <w:rPr>
          <w:b/>
        </w:rPr>
      </w:pPr>
      <w:r w:rsidRPr="0042764C">
        <w:rPr>
          <w:b/>
        </w:rPr>
        <w:t>Book 3: Baseline Risk Levels</w:t>
      </w:r>
    </w:p>
    <w:p w14:paraId="0518E4DD" w14:textId="14BB5A8B" w:rsidR="00D87C6E" w:rsidRPr="00670921" w:rsidRDefault="00D87C6E" w:rsidP="0042764C">
      <w:pPr>
        <w:pStyle w:val="BodyText"/>
      </w:pPr>
      <w:r w:rsidRPr="00670921">
        <w:t xml:space="preserve">To determine a risk level value for every factor in the Waterway Risk Model, </w:t>
      </w:r>
      <w:r w:rsidRPr="00670921">
        <w:rPr>
          <w:i/>
          <w:iCs/>
        </w:rPr>
        <w:t>Book 3:  Baseline Risk Levels</w:t>
      </w:r>
      <w:r w:rsidRPr="00670921">
        <w:t xml:space="preserve"> uses the same four qualitative descriptors for each risk factor as were used in </w:t>
      </w:r>
      <w:r w:rsidRPr="00670921">
        <w:rPr>
          <w:i/>
          <w:iCs/>
        </w:rPr>
        <w:t>Book 2</w:t>
      </w:r>
      <w:r w:rsidRPr="00670921">
        <w:t xml:space="preserve">.  In theory those qualitative descriptors are written in absolute terms; that is, the risk level values that are produced by </w:t>
      </w:r>
      <w:r w:rsidRPr="00670921">
        <w:rPr>
          <w:i/>
          <w:iCs/>
        </w:rPr>
        <w:t>Book 3</w:t>
      </w:r>
      <w:r w:rsidRPr="00670921">
        <w:t xml:space="preserve"> do not take into account any actions already implemented to reduce risk in the waterway. </w:t>
      </w:r>
      <w:r w:rsidR="0042764C">
        <w:t xml:space="preserve"> </w:t>
      </w:r>
      <w:r w:rsidRPr="00670921">
        <w:t>In practice, PAWSA participants sometimes have difficulty thinking in such absolute terms and the effects of existing mitigations tend to creep into the discussion and evaluation of this workshop stage.</w:t>
      </w:r>
    </w:p>
    <w:p w14:paraId="2710A098" w14:textId="77777777" w:rsidR="00D87C6E" w:rsidRPr="00670921" w:rsidRDefault="00D87C6E" w:rsidP="0042764C">
      <w:pPr>
        <w:pStyle w:val="BodyText"/>
      </w:pPr>
      <w:r w:rsidRPr="00670921">
        <w:t xml:space="preserve">Key to achieving strong consensus in the </w:t>
      </w:r>
      <w:r w:rsidRPr="00670921">
        <w:rPr>
          <w:i/>
          <w:iCs/>
        </w:rPr>
        <w:t>Book 3</w:t>
      </w:r>
      <w:r w:rsidRPr="00670921">
        <w: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t>
      </w:r>
    </w:p>
    <w:p w14:paraId="43EDA46F" w14:textId="456B42AF" w:rsidR="00D87C6E" w:rsidRPr="00670921" w:rsidRDefault="00D87C6E" w:rsidP="0042764C">
      <w:pPr>
        <w:pStyle w:val="BodyText"/>
      </w:pPr>
      <w:r w:rsidRPr="00670921">
        <w:t xml:space="preserve">If a team checks the first box (describing the best case), then a 1 is entered into the Bk 3 Input spreadsheet, obviously corresponding to a value of 1.0 for that input.  If a team checks the second box, then a 2 is entered into the spreadsheet and the computer algorithm assigns the </w:t>
      </w:r>
      <w:r w:rsidR="00670921" w:rsidRPr="00670921">
        <w:t>‘</w:t>
      </w:r>
      <w:r w:rsidRPr="00670921">
        <w:t>B</w:t>
      </w:r>
      <w:r w:rsidR="00670921" w:rsidRPr="00670921">
        <w:t>’</w:t>
      </w:r>
      <w:r w:rsidRPr="00670921">
        <w:t xml:space="preserve"> value from the aggregate risk measuring scale for that factor to that input.  In like manner, a check in the third box is entered as a 3 and assigned the </w:t>
      </w:r>
      <w:r w:rsidR="00670921" w:rsidRPr="00670921">
        <w:t>‘</w:t>
      </w:r>
      <w:r w:rsidRPr="00670921">
        <w:t>C</w:t>
      </w:r>
      <w:r w:rsidR="00670921" w:rsidRPr="00670921">
        <w:t>’</w:t>
      </w:r>
      <w:r w:rsidRPr="00670921">
        <w:t xml:space="preserve"> value; a check in the fourth box (describing the worst case) is entered as a 4 and assigned a value of 9.0.</w:t>
      </w:r>
    </w:p>
    <w:p w14:paraId="0ECA1F87" w14:textId="77777777" w:rsidR="00D87C6E" w:rsidRPr="00670921" w:rsidRDefault="00D87C6E" w:rsidP="0042764C">
      <w:pPr>
        <w:pStyle w:val="BodyText"/>
      </w:pPr>
      <w:r w:rsidRPr="00670921">
        <w:t xml:space="preserve">Building on the same three team Wind Conditions example from previous sections, hypothesize the following </w:t>
      </w:r>
      <w:r w:rsidRPr="00670921">
        <w:rPr>
          <w:i/>
          <w:iCs/>
        </w:rPr>
        <w:t>Book 3</w:t>
      </w:r>
      <w:r w:rsidRPr="00670921">
        <w:t xml:space="preserve"> inputs:</w:t>
      </w:r>
    </w:p>
    <w:p w14:paraId="6EA9E122" w14:textId="77777777" w:rsidR="00CE03F4" w:rsidRPr="00670921" w:rsidRDefault="00CE03F4" w:rsidP="00D87C6E">
      <w:pPr>
        <w:pStyle w:val="BodyTextIndent"/>
        <w:tabs>
          <w:tab w:val="num" w:pos="1440"/>
        </w:tabs>
        <w:spacing w:after="0"/>
        <w:ind w:left="360"/>
        <w:rPr>
          <w:rFonts w:cstheme="minorHAnsi"/>
          <w:sz w:val="22"/>
        </w:rPr>
      </w:pPr>
    </w:p>
    <w:p w14:paraId="062EC4A0" w14:textId="77777777" w:rsidR="00CE03F4" w:rsidRPr="00670921" w:rsidRDefault="00CE03F4" w:rsidP="00D87C6E">
      <w:pPr>
        <w:pStyle w:val="BodyTextIndent"/>
        <w:tabs>
          <w:tab w:val="num" w:pos="1440"/>
        </w:tabs>
        <w:spacing w:after="0"/>
        <w:ind w:left="360"/>
        <w:rPr>
          <w:rFonts w:cstheme="minorHAnsi"/>
          <w:sz w:val="22"/>
        </w:rPr>
      </w:pPr>
    </w:p>
    <w:p w14:paraId="4B39D78F" w14:textId="77777777" w:rsidR="00CE03F4" w:rsidRPr="00670921" w:rsidRDefault="00CE03F4" w:rsidP="00D87C6E">
      <w:pPr>
        <w:pStyle w:val="BodyTextIndent"/>
        <w:tabs>
          <w:tab w:val="num" w:pos="1440"/>
        </w:tabs>
        <w:spacing w:after="0"/>
        <w:ind w:left="360"/>
        <w:rPr>
          <w:rFonts w:cstheme="minorHAnsi"/>
          <w:sz w:val="22"/>
        </w:rPr>
      </w:pPr>
    </w:p>
    <w:p w14:paraId="050F73F3" w14:textId="77777777" w:rsidR="00CE03F4" w:rsidRPr="00670921" w:rsidRDefault="00CE03F4" w:rsidP="00D87C6E">
      <w:pPr>
        <w:pStyle w:val="BodyTextIndent"/>
        <w:tabs>
          <w:tab w:val="num" w:pos="1440"/>
        </w:tabs>
        <w:spacing w:after="0"/>
        <w:ind w:left="360"/>
        <w:rPr>
          <w:rFonts w:cstheme="minorHAnsi"/>
          <w:sz w:val="22"/>
        </w:rPr>
      </w:pPr>
    </w:p>
    <w:p w14:paraId="7B28326A" w14:textId="77777777"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p>
    <w:p w14:paraId="50230B70"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Box Checked</w:t>
      </w:r>
      <w:r w:rsidRPr="00670921">
        <w:rPr>
          <w:rFonts w:cstheme="minorHAnsi"/>
          <w:sz w:val="22"/>
        </w:rPr>
        <w:tab/>
        <w:t>Third                    Second</w:t>
      </w:r>
      <w:r w:rsidRPr="00670921">
        <w:rPr>
          <w:rFonts w:cstheme="minorHAnsi"/>
          <w:sz w:val="22"/>
        </w:rPr>
        <w:tab/>
        <w:t>Third</w:t>
      </w:r>
    </w:p>
    <w:p w14:paraId="6B7A9623"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2</w:t>
      </w:r>
      <w:r w:rsidRPr="00670921">
        <w:rPr>
          <w:rFonts w:cstheme="minorHAnsi"/>
          <w:sz w:val="22"/>
        </w:rPr>
        <w:tab/>
        <w:t>3</w:t>
      </w:r>
    </w:p>
    <w:p w14:paraId="58DE9D5F"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Risk Value</w:t>
      </w:r>
      <w:r w:rsidRPr="00670921">
        <w:rPr>
          <w:rFonts w:cstheme="minorHAnsi"/>
          <w:sz w:val="22"/>
        </w:rPr>
        <w:tab/>
        <w:t>C</w:t>
      </w:r>
      <w:r w:rsidRPr="00670921">
        <w:rPr>
          <w:rFonts w:cstheme="minorHAnsi"/>
          <w:sz w:val="22"/>
        </w:rPr>
        <w:tab/>
        <w:t>B</w:t>
      </w:r>
      <w:r w:rsidRPr="00670921">
        <w:rPr>
          <w:rFonts w:cstheme="minorHAnsi"/>
          <w:sz w:val="22"/>
        </w:rPr>
        <w:tab/>
        <w:t>C</w:t>
      </w:r>
    </w:p>
    <w:p w14:paraId="6F482BA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3EBEFC28" w14:textId="77777777" w:rsidR="00D87C6E" w:rsidRPr="00670921" w:rsidRDefault="00D87C6E" w:rsidP="0042764C">
      <w:pPr>
        <w:pStyle w:val="BodyText"/>
      </w:pPr>
      <w:r w:rsidRPr="00670921">
        <w:t>The inputs for each team for each factor are multiplied by their team expertise scores and then added together to produce the baseline risk value for that factor.  Continuing our example:</w:t>
      </w:r>
    </w:p>
    <w:p w14:paraId="3FDC72C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072B495B"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22A9E979"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6B6E9062" w14:textId="77777777" w:rsidR="00D87C6E" w:rsidRPr="00670921" w:rsidRDefault="00D87C6E" w:rsidP="00D87C6E">
      <w:pPr>
        <w:pStyle w:val="BodyTextIndent"/>
        <w:tabs>
          <w:tab w:val="num" w:pos="1620"/>
          <w:tab w:val="left" w:pos="3060"/>
          <w:tab w:val="left" w:pos="4860"/>
          <w:tab w:val="left" w:pos="6660"/>
          <w:tab w:val="left" w:pos="8100"/>
        </w:tabs>
        <w:spacing w:after="0"/>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2.36</w:t>
      </w:r>
      <w:r w:rsidRPr="00670921">
        <w:rPr>
          <w:rFonts w:cstheme="minorHAnsi"/>
          <w:sz w:val="22"/>
        </w:rPr>
        <w:tab/>
        <w:t xml:space="preserve">  .36</w:t>
      </w:r>
      <w:r w:rsidRPr="00670921">
        <w:rPr>
          <w:rFonts w:cstheme="minorHAnsi"/>
          <w:sz w:val="22"/>
        </w:rPr>
        <w:tab/>
        <w:t>2.36</w:t>
      </w:r>
      <w:r w:rsidRPr="00670921">
        <w:rPr>
          <w:rFonts w:cstheme="minorHAnsi"/>
          <w:sz w:val="22"/>
        </w:rPr>
        <w:tab/>
        <w:t>5.08</w:t>
      </w:r>
    </w:p>
    <w:p w14:paraId="0BA6001B" w14:textId="77777777" w:rsidR="00D87C6E" w:rsidRPr="00670921" w:rsidRDefault="00D87C6E" w:rsidP="0042764C">
      <w:pPr>
        <w:pStyle w:val="BodyText"/>
      </w:pPr>
      <w:r w:rsidRPr="00670921">
        <w: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t>
      </w:r>
      <w:r w:rsidRPr="00670921">
        <w:rPr>
          <w:i/>
          <w:iCs/>
        </w:rPr>
        <w:t>Book 3</w:t>
      </w:r>
      <w:r w:rsidRPr="00670921">
        <w:t xml:space="preserve"> for each risk factor in the Waterway Risk Model become the baseline from which the effectiveness of existing mitigation strategies is evaluated in </w:t>
      </w:r>
      <w:r w:rsidRPr="00670921">
        <w:rPr>
          <w:i/>
          <w:iCs/>
        </w:rPr>
        <w:t>Book 4</w:t>
      </w:r>
      <w:r w:rsidRPr="00670921">
        <w:t xml:space="preserve">.  Those baseline numbers are marked on the </w:t>
      </w:r>
      <w:r w:rsidRPr="00670921">
        <w:rPr>
          <w:i/>
          <w:iCs/>
        </w:rPr>
        <w:t>Book 4</w:t>
      </w:r>
      <w:r w:rsidRPr="00670921">
        <w:t xml:space="preserve"> assessment forms using a highlighter pen.</w:t>
      </w:r>
    </w:p>
    <w:p w14:paraId="7A5ED310" w14:textId="77777777" w:rsidR="00D87C6E" w:rsidRPr="0042764C" w:rsidRDefault="00D87C6E" w:rsidP="0042764C">
      <w:pPr>
        <w:pStyle w:val="List1"/>
        <w:rPr>
          <w:b/>
        </w:rPr>
      </w:pPr>
      <w:r w:rsidRPr="0042764C">
        <w:rPr>
          <w:b/>
        </w:rPr>
        <w:t>Book 4: Mitigation Effectiveness</w:t>
      </w:r>
    </w:p>
    <w:p w14:paraId="22D4030D" w14:textId="77777777" w:rsidR="00D87C6E" w:rsidRPr="00670921" w:rsidRDefault="00D87C6E" w:rsidP="0042764C">
      <w:pPr>
        <w:pStyle w:val="BodyText"/>
      </w:pPr>
      <w:r w:rsidRPr="00670921">
        <w:t xml:space="preserve">Again, the key to good consistency in results from the </w:t>
      </w:r>
      <w:r w:rsidRPr="00670921">
        <w:rPr>
          <w:i/>
          <w:iCs/>
        </w:rPr>
        <w:t>Book 4: Mitigation Effectiveness</w:t>
      </w:r>
      <w:r w:rsidRPr="00670921">
        <w:t xml:space="preserve"> stage is the discussion that immediately precedes filling out the quantitative evaluations.  Those discussions should focus on three issues: (1) the specifics of what has been done to reduce the risk associated with a particular factor; (2) the effectiveness of those mitigation actions; and (3) whether existing mitigations are well balanced with the baseline risk value. </w:t>
      </w:r>
    </w:p>
    <w:p w14:paraId="3A85D57A" w14:textId="77777777" w:rsidR="00D87C6E" w:rsidRPr="00670921" w:rsidRDefault="00D87C6E" w:rsidP="0042764C">
      <w:pPr>
        <w:pStyle w:val="BodyText"/>
      </w:pPr>
      <w:r w:rsidRPr="00670921">
        <w:t xml:space="preserve">Once the discussions are complete, the participants are asked to do two things: (1) circle a number on the 1 to 9 scale that shows the effectiveness of existing mitigations in reducing risk below the absolute levels determined via </w:t>
      </w:r>
      <w:r w:rsidRPr="00670921">
        <w:rPr>
          <w:i/>
          <w:iCs/>
        </w:rPr>
        <w:t>Book 3</w:t>
      </w:r>
      <w:r w:rsidRPr="00670921">
        <w:t xml:space="preserve"> and (2) circle Yes (or No) depending on whether they think existing mitigations adequately balance the risks for each factor (or not).</w:t>
      </w:r>
    </w:p>
    <w:p w14:paraId="3B5B754C" w14:textId="77777777" w:rsidR="00D87C6E" w:rsidRPr="00670921" w:rsidRDefault="00D87C6E" w:rsidP="0042764C">
      <w:pPr>
        <w:pStyle w:val="BodyText"/>
      </w:pPr>
      <w:r w:rsidRPr="00670921">
        <w:t xml:space="preserve">The vast majority of the time, participants will circle a number on the 1 to 9 scale to the left of (smaller than) the highlighter mark denoting the </w:t>
      </w:r>
      <w:r w:rsidRPr="00670921">
        <w:rPr>
          <w:i/>
          <w:iCs/>
        </w:rPr>
        <w:t>Book 3</w:t>
      </w:r>
      <w:r w:rsidRPr="00670921">
        <w:t xml:space="preserve"> result.  However, if they conclude that actions taken previously are having no effect on reducing the baseline risk, they will circle the </w:t>
      </w:r>
      <w:r w:rsidRPr="00670921">
        <w:rPr>
          <w:i/>
          <w:iCs/>
        </w:rPr>
        <w:t>Book 3</w:t>
      </w:r>
      <w:r w:rsidRPr="00670921">
        <w: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t>
      </w:r>
      <w:r w:rsidRPr="00670921">
        <w:rPr>
          <w:i/>
          <w:iCs/>
        </w:rPr>
        <w:t>Book 3</w:t>
      </w:r>
      <w:r w:rsidRPr="00670921">
        <w:t xml:space="preserve"> result mark.</w:t>
      </w:r>
    </w:p>
    <w:p w14:paraId="3EAFC57E" w14:textId="04C1F7FC" w:rsidR="00D87C6E" w:rsidRPr="00670921" w:rsidRDefault="00D87C6E" w:rsidP="0042764C">
      <w:pPr>
        <w:pStyle w:val="BodyText"/>
      </w:pPr>
      <w:r w:rsidRPr="00670921">
        <w:t xml:space="preserve">The numbers that are circled by the participants are entered exactly as indicated into the </w:t>
      </w:r>
      <w:r w:rsidRPr="00670921">
        <w:rPr>
          <w:i/>
          <w:iCs/>
        </w:rPr>
        <w:t>Bk 4 Scores</w:t>
      </w:r>
      <w:r w:rsidRPr="00670921">
        <w:t xml:space="preserve"> spreadsheet with two exceptions: (1) if the participants circle the space between two whole numbers, the entry is invalid and the team is required to reassess providing a whole number entry; and (2) if the participants circle the </w:t>
      </w:r>
      <w:r w:rsidRPr="00670921">
        <w:rPr>
          <w:i/>
          <w:iCs/>
        </w:rPr>
        <w:t>Book 3</w:t>
      </w:r>
      <w:r w:rsidRPr="00670921">
        <w:t xml:space="preserve"> result mark, a lower case </w:t>
      </w:r>
      <w:r w:rsidR="00670921" w:rsidRPr="00670921">
        <w:t>‘</w:t>
      </w:r>
      <w:r w:rsidRPr="00670921">
        <w:t>e</w:t>
      </w:r>
      <w:r w:rsidR="00670921" w:rsidRPr="00670921">
        <w:t>’</w:t>
      </w:r>
      <w:r w:rsidRPr="00670921">
        <w:t xml:space="preserve"> is entered and the computer algorithms convert that entry into the </w:t>
      </w:r>
      <w:r w:rsidRPr="00670921">
        <w:rPr>
          <w:i/>
          <w:iCs/>
        </w:rPr>
        <w:t>Book 3</w:t>
      </w:r>
      <w:r w:rsidRPr="00670921">
        <w:t xml:space="preserve"> results value.</w:t>
      </w:r>
    </w:p>
    <w:p w14:paraId="7838474A" w14:textId="77777777" w:rsidR="00D87C6E" w:rsidRPr="00670921" w:rsidRDefault="00D87C6E" w:rsidP="0042764C">
      <w:pPr>
        <w:pStyle w:val="BodyText"/>
      </w:pPr>
      <w:r w:rsidRPr="00670921">
        <w:t xml:space="preserve">As with </w:t>
      </w:r>
      <w:r w:rsidRPr="00670921">
        <w:rPr>
          <w:i/>
          <w:iCs/>
        </w:rPr>
        <w:t>Books 2</w:t>
      </w:r>
      <w:r w:rsidRPr="00670921">
        <w:t xml:space="preserve"> and </w:t>
      </w:r>
      <w:r w:rsidRPr="00670921">
        <w:rPr>
          <w:i/>
          <w:iCs/>
        </w:rPr>
        <w:t>3</w:t>
      </w:r>
      <w:r w:rsidRPr="00670921">
        <w:t xml:space="preserve">, the </w:t>
      </w:r>
      <w:r w:rsidRPr="00670921">
        <w:rPr>
          <w:i/>
          <w:iCs/>
        </w:rPr>
        <w:t>Book 4</w:t>
      </w:r>
      <w:r w:rsidRPr="00670921">
        <w:t xml:space="preserve"> numerical entries are multiplied by the </w:t>
      </w:r>
      <w:r w:rsidRPr="00670921">
        <w:rPr>
          <w:i/>
          <w:iCs/>
        </w:rPr>
        <w:t>Book 1</w:t>
      </w:r>
      <w:r w:rsidRPr="00670921">
        <w:t xml:space="preserve"> expertise scores and then those products are added together to produce the present risk level, which takes into account the effectiveness of existing mitigations.</w:t>
      </w:r>
    </w:p>
    <w:p w14:paraId="2213DDE4" w14:textId="77777777" w:rsidR="00D87C6E" w:rsidRPr="00670921" w:rsidRDefault="00D87C6E" w:rsidP="0042764C">
      <w:pPr>
        <w:pStyle w:val="BodyText"/>
      </w:pPr>
      <w:r w:rsidRPr="00670921">
        <w:t>Continuing our example from previous sections:</w:t>
      </w:r>
    </w:p>
    <w:p w14:paraId="3CDFF371" w14:textId="77777777" w:rsidR="00CE03F4" w:rsidRPr="00670921" w:rsidRDefault="00CE03F4" w:rsidP="00D87C6E">
      <w:pPr>
        <w:spacing w:before="120" w:after="120"/>
        <w:ind w:left="360"/>
        <w:jc w:val="both"/>
        <w:rPr>
          <w:rFonts w:cstheme="minorHAnsi"/>
          <w:sz w:val="22"/>
        </w:rPr>
      </w:pPr>
    </w:p>
    <w:p w14:paraId="3117FE8F" w14:textId="77777777" w:rsidR="0042764C" w:rsidRDefault="0042764C">
      <w:pPr>
        <w:spacing w:after="200" w:line="276" w:lineRule="auto"/>
        <w:rPr>
          <w:rFonts w:cstheme="minorHAnsi"/>
          <w:sz w:val="22"/>
        </w:rPr>
      </w:pPr>
      <w:r>
        <w:rPr>
          <w:rFonts w:cstheme="minorHAnsi"/>
          <w:sz w:val="22"/>
        </w:rPr>
        <w:br w:type="page"/>
      </w:r>
    </w:p>
    <w:p w14:paraId="6F343EFB" w14:textId="728D4835"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42610424" w14:textId="77777777" w:rsidR="00D87C6E" w:rsidRPr="00670921" w:rsidRDefault="00D87C6E" w:rsidP="00D87C6E">
      <w:pPr>
        <w:pStyle w:val="BodyTextIndent"/>
        <w:tabs>
          <w:tab w:val="num" w:pos="1620"/>
          <w:tab w:val="left" w:pos="3240"/>
          <w:tab w:val="left" w:pos="4320"/>
          <w:tab w:val="left" w:pos="6840"/>
        </w:tabs>
        <w:spacing w:after="0"/>
        <w:rPr>
          <w:rFonts w:cstheme="minorHAnsi"/>
          <w:sz w:val="22"/>
        </w:rPr>
      </w:pPr>
      <w:r w:rsidRPr="00670921">
        <w:rPr>
          <w:rFonts w:cstheme="minorHAnsi"/>
          <w:sz w:val="22"/>
        </w:rPr>
        <w:t>Number Circled</w:t>
      </w:r>
      <w:r w:rsidRPr="00670921">
        <w:rPr>
          <w:rFonts w:cstheme="minorHAnsi"/>
          <w:sz w:val="22"/>
        </w:rPr>
        <w:tab/>
        <w:t>3</w:t>
      </w:r>
      <w:r w:rsidRPr="00670921">
        <w:rPr>
          <w:rFonts w:cstheme="minorHAnsi"/>
          <w:sz w:val="22"/>
        </w:rPr>
        <w:tab/>
        <w:t>Highlighter mark</w:t>
      </w:r>
      <w:r w:rsidRPr="00670921">
        <w:rPr>
          <w:rFonts w:cstheme="minorHAnsi"/>
          <w:sz w:val="22"/>
        </w:rPr>
        <w:tab/>
        <w:t>4</w:t>
      </w:r>
    </w:p>
    <w:p w14:paraId="1EE8B4B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e</w:t>
      </w:r>
      <w:r w:rsidRPr="00670921">
        <w:rPr>
          <w:rFonts w:cstheme="minorHAnsi"/>
          <w:sz w:val="22"/>
        </w:rPr>
        <w:tab/>
        <w:t>4</w:t>
      </w:r>
    </w:p>
    <w:p w14:paraId="6069AFF0" w14:textId="77777777" w:rsidR="00D87C6E" w:rsidRPr="00670921" w:rsidRDefault="00D87C6E" w:rsidP="00D87C6E">
      <w:pPr>
        <w:pStyle w:val="BodyTextIndent"/>
        <w:tabs>
          <w:tab w:val="num" w:pos="1620"/>
          <w:tab w:val="left" w:pos="3240"/>
          <w:tab w:val="left" w:pos="4860"/>
          <w:tab w:val="left" w:pos="6840"/>
        </w:tabs>
        <w:spacing w:after="0"/>
        <w:rPr>
          <w:rFonts w:cstheme="minorHAnsi"/>
          <w:sz w:val="22"/>
        </w:rPr>
      </w:pPr>
      <w:r w:rsidRPr="00670921">
        <w:rPr>
          <w:rFonts w:cstheme="minorHAnsi"/>
          <w:sz w:val="22"/>
        </w:rPr>
        <w:t>Value Assigned</w:t>
      </w:r>
      <w:r w:rsidRPr="00670921">
        <w:rPr>
          <w:rFonts w:cstheme="minorHAnsi"/>
          <w:sz w:val="22"/>
        </w:rPr>
        <w:tab/>
        <w:t>3</w:t>
      </w:r>
      <w:r w:rsidRPr="00670921">
        <w:rPr>
          <w:rFonts w:cstheme="minorHAnsi"/>
          <w:sz w:val="22"/>
        </w:rPr>
        <w:tab/>
        <w:t>5.08</w:t>
      </w:r>
      <w:r w:rsidRPr="00670921">
        <w:rPr>
          <w:rFonts w:cstheme="minorHAnsi"/>
          <w:sz w:val="22"/>
        </w:rPr>
        <w:tab/>
        <w:t>4</w:t>
      </w:r>
    </w:p>
    <w:p w14:paraId="518F73C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0758D70F" w14:textId="77777777" w:rsidR="00D87C6E" w:rsidRPr="00670921" w:rsidRDefault="00D87C6E" w:rsidP="0042764C">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1.29</w:t>
      </w:r>
      <w:r w:rsidRPr="00670921">
        <w:rPr>
          <w:rFonts w:cstheme="minorHAnsi"/>
          <w:sz w:val="22"/>
        </w:rPr>
        <w:tab/>
        <w:t xml:space="preserve">  .71</w:t>
      </w:r>
      <w:r w:rsidRPr="00670921">
        <w:rPr>
          <w:rFonts w:cstheme="minorHAnsi"/>
          <w:sz w:val="22"/>
        </w:rPr>
        <w:tab/>
        <w:t>1.72</w:t>
      </w:r>
      <w:r w:rsidRPr="00670921">
        <w:rPr>
          <w:rFonts w:cstheme="minorHAnsi"/>
          <w:sz w:val="22"/>
        </w:rPr>
        <w:tab/>
        <w:t>3.72</w:t>
      </w:r>
    </w:p>
    <w:p w14:paraId="763F1E68" w14:textId="77777777" w:rsidR="00D87C6E" w:rsidRPr="00670921" w:rsidRDefault="00D87C6E" w:rsidP="0042764C">
      <w:pPr>
        <w:pStyle w:val="BodyText"/>
      </w:pPr>
      <w:r w:rsidRPr="00670921">
        <w:t>Rounding this result to one decimal place, we see that the effectiveness of existing mitigations in reducing Wind Conditions risk is judged to be: 5.1 – 3.7 = 1.4 points.</w:t>
      </w:r>
    </w:p>
    <w:p w14:paraId="6E7E7251" w14:textId="6C14C01C" w:rsidR="00D87C6E" w:rsidRPr="00670921" w:rsidRDefault="00D87C6E" w:rsidP="0042764C">
      <w:pPr>
        <w:pStyle w:val="BodyText"/>
      </w:pPr>
      <w:r w:rsidRPr="00670921">
        <w:t xml:space="preserve">As the final step in </w:t>
      </w:r>
      <w:r w:rsidRPr="00670921">
        <w:rPr>
          <w:i/>
          <w:iCs/>
        </w:rPr>
        <w:t>Book 4</w:t>
      </w:r>
      <w:r w:rsidRPr="00670921">
        <w: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t>
      </w:r>
      <w:r w:rsidRPr="00670921">
        <w:rPr>
          <w:i/>
          <w:iCs/>
        </w:rPr>
        <w:t xml:space="preserve">Book 4 </w:t>
      </w:r>
      <w:r w:rsidRPr="00670921">
        <w:t xml:space="preserve">for each factor.  Those Yes / No answers are coded into the </w:t>
      </w:r>
      <w:r w:rsidRPr="00670921">
        <w:rPr>
          <w:i/>
          <w:iCs/>
        </w:rPr>
        <w:t>Bk 4 Y-N</w:t>
      </w:r>
      <w:r w:rsidRPr="00670921">
        <w:t xml:space="preserve"> spreadsheet as lower case </w:t>
      </w:r>
      <w:r w:rsidR="00670921" w:rsidRPr="00670921">
        <w:t>‘</w:t>
      </w:r>
      <w:r w:rsidRPr="00670921">
        <w:t>y</w:t>
      </w:r>
      <w:r w:rsidR="00670921" w:rsidRPr="00670921">
        <w:t>’</w:t>
      </w:r>
      <w:r w:rsidRPr="00670921">
        <w:t xml:space="preserve"> or </w:t>
      </w:r>
      <w:r w:rsidR="00670921" w:rsidRPr="00670921">
        <w:t>‘</w:t>
      </w:r>
      <w:r w:rsidRPr="00670921">
        <w:t>n</w:t>
      </w:r>
      <w:r w:rsidR="00670921" w:rsidRPr="00670921">
        <w:t>’</w:t>
      </w:r>
      <w:r w:rsidRPr="00670921">
        <w:t xml:space="preserve">.  If 2/3 or more of the participant team expertise indicates Yes, then that risk factor is dropped from further discussion / evaluation in </w:t>
      </w:r>
      <w:r w:rsidRPr="00670921">
        <w:rPr>
          <w:i/>
          <w:iCs/>
        </w:rPr>
        <w:t>Book 5: Additional Mitigations</w:t>
      </w:r>
      <w:r w:rsidRPr="00670921">
        <w:t xml:space="preserve">.  This condition is denoted by a green </w:t>
      </w:r>
      <w:r w:rsidRPr="00670921">
        <w:rPr>
          <w:i/>
          <w:iCs/>
        </w:rPr>
        <w:t xml:space="preserve">Balanced </w:t>
      </w:r>
      <w:r w:rsidRPr="00670921">
        <w:t xml:space="preserve">on the </w:t>
      </w:r>
      <w:r w:rsidRPr="00670921">
        <w:rPr>
          <w:i/>
          <w:iCs/>
        </w:rPr>
        <w:t xml:space="preserve">Book 4 </w:t>
      </w:r>
      <w:r w:rsidRPr="00670921">
        <w:t>results display spreadsheet (</w:t>
      </w:r>
      <w:r w:rsidRPr="00670921">
        <w:rPr>
          <w:i/>
          <w:iCs/>
        </w:rPr>
        <w:t>Bk 4 Disp</w:t>
      </w:r>
      <w:r w:rsidRPr="00670921">
        <w:t xml:space="preserve">).  If 2/3 or more of the participant team expertise indicates No, then that risk factor should definitely be discussed / evaluated in </w:t>
      </w:r>
      <w:r w:rsidRPr="00670921">
        <w:rPr>
          <w:i/>
          <w:iCs/>
        </w:rPr>
        <w:t>Book 5</w:t>
      </w:r>
      <w:r w:rsidRPr="00670921">
        <w:t xml:space="preserve">.  That condition is denoted by a red </w:t>
      </w:r>
      <w:r w:rsidRPr="00670921">
        <w:rPr>
          <w:i/>
          <w:iCs/>
        </w:rPr>
        <w:t>NO</w:t>
      </w:r>
      <w:r w:rsidRPr="00670921">
        <w:t xml:space="preserve"> on the </w:t>
      </w:r>
      <w:r w:rsidRPr="00670921">
        <w:rPr>
          <w:i/>
          <w:iCs/>
        </w:rPr>
        <w:t>Book 4</w:t>
      </w:r>
      <w:r w:rsidRPr="00670921">
        <w:t xml:space="preserve"> results display.  If there is less than 2/3 consensus about the efficacy of existing mitigations then a yellow </w:t>
      </w:r>
      <w:r w:rsidRPr="00670921">
        <w:rPr>
          <w:i/>
          <w:iCs/>
        </w:rPr>
        <w:t>maybe</w:t>
      </w:r>
      <w:r w:rsidRPr="00670921">
        <w:t xml:space="preserve"> is displayed.  Those </w:t>
      </w:r>
      <w:r w:rsidR="00670921" w:rsidRPr="00670921">
        <w:t>‘</w:t>
      </w:r>
      <w:r w:rsidRPr="00670921">
        <w:t>Maybe</w:t>
      </w:r>
      <w:r w:rsidR="00670921" w:rsidRPr="00670921">
        <w:t>’</w:t>
      </w:r>
      <w:r w:rsidRPr="00670921">
        <w:t xml:space="preserve"> risk factors should also be discussed / evaluated in </w:t>
      </w:r>
      <w:r w:rsidRPr="00670921">
        <w:rPr>
          <w:i/>
          <w:iCs/>
        </w:rPr>
        <w:t>Book 5</w:t>
      </w:r>
      <w:r w:rsidRPr="00670921">
        <w:t xml:space="preserve">.  Finally, if the present risk level is evaluated as being HIGHER than the risk level from </w:t>
      </w:r>
      <w:r w:rsidRPr="00670921">
        <w:rPr>
          <w:i/>
          <w:iCs/>
        </w:rPr>
        <w:t>Book 3</w:t>
      </w:r>
      <w:r w:rsidRPr="00670921">
        <w:t xml:space="preserve"> or, when appropriate, is higher than the risk level determined during a previous PAWSA held for the same waterway, then a red </w:t>
      </w:r>
      <w:r w:rsidRPr="00670921">
        <w:rPr>
          <w:i/>
          <w:iCs/>
        </w:rPr>
        <w:t>Rising</w:t>
      </w:r>
      <w:r w:rsidRPr="00670921">
        <w:t xml:space="preserve"> is shown on the </w:t>
      </w:r>
      <w:r w:rsidRPr="00670921">
        <w:rPr>
          <w:i/>
          <w:iCs/>
        </w:rPr>
        <w:t>Book 4</w:t>
      </w:r>
      <w:r w:rsidRPr="00670921">
        <w:t xml:space="preserve"> results display. </w:t>
      </w:r>
    </w:p>
    <w:p w14:paraId="03F4750E" w14:textId="77777777" w:rsidR="00D87C6E" w:rsidRPr="004960AD" w:rsidRDefault="00D87C6E" w:rsidP="00F01E25">
      <w:pPr>
        <w:pStyle w:val="List1"/>
        <w:rPr>
          <w:b/>
        </w:rPr>
      </w:pPr>
      <w:r w:rsidRPr="004960AD">
        <w:rPr>
          <w:b/>
        </w:rPr>
        <w:t>Book 5: Additional Mitigations</w:t>
      </w:r>
    </w:p>
    <w:p w14:paraId="543B55A7" w14:textId="77777777" w:rsidR="00D87C6E" w:rsidRPr="00670921" w:rsidRDefault="00D87C6E" w:rsidP="004960AD">
      <w:pPr>
        <w:pStyle w:val="BodyText"/>
      </w:pPr>
      <w:r w:rsidRPr="00670921">
        <w:t xml:space="preserve">In the final quantitative evaluation stage of the PAWSA process, discussion is focused on those risk factors where the present risk level is not </w:t>
      </w:r>
      <w:r w:rsidRPr="00670921">
        <w:rPr>
          <w:i/>
          <w:iCs/>
        </w:rPr>
        <w:t>balanced</w:t>
      </w:r>
      <w:r w:rsidRPr="00670921">
        <w:t xml:space="preserve">.  For each risk factor displaying a </w:t>
      </w:r>
      <w:r w:rsidRPr="00670921">
        <w:rPr>
          <w:i/>
          <w:iCs/>
        </w:rPr>
        <w:t>No</w:t>
      </w:r>
      <w:r w:rsidRPr="00670921">
        <w:t xml:space="preserve">, </w:t>
      </w:r>
      <w:r w:rsidRPr="00670921">
        <w:rPr>
          <w:i/>
          <w:iCs/>
        </w:rPr>
        <w:t>Rising</w:t>
      </w:r>
      <w:r w:rsidRPr="00670921">
        <w:t xml:space="preserve">, or </w:t>
      </w:r>
      <w:r w:rsidRPr="00670921">
        <w:rPr>
          <w:i/>
          <w:iCs/>
        </w:rPr>
        <w:t>Maybe</w:t>
      </w:r>
      <w:r w:rsidRPr="00670921">
        <w:t xml:space="preserve"> flag, the </w:t>
      </w:r>
      <w:r w:rsidRPr="00670921">
        <w:rPr>
          <w:i/>
          <w:iCs/>
        </w:rPr>
        <w:t>Book 4</w:t>
      </w:r>
      <w:r w:rsidRPr="00670921">
        <w:t xml:space="preserve"> results are marked using a highlighter on blank copies of the </w:t>
      </w:r>
      <w:r w:rsidRPr="00670921">
        <w:rPr>
          <w:i/>
          <w:iCs/>
        </w:rPr>
        <w:t>Book 5: Additional Mitigations</w:t>
      </w:r>
      <w:r w:rsidRPr="00670921">
        <w:t xml:space="preserve"> evaluation forms. This serves as a starting point for evaluating the possible effectiveness of new mitigation strategies.  For each risk factor so marked, the workshop participants are asked to offer ideas about what should be done to reduce the present risk level.  Again, the quality of the discussion directly affects consistency of results obtained.</w:t>
      </w:r>
    </w:p>
    <w:p w14:paraId="0351D105" w14:textId="77777777" w:rsidR="00D87C6E" w:rsidRPr="00670921" w:rsidRDefault="00D87C6E" w:rsidP="004960AD">
      <w:pPr>
        <w:pStyle w:val="BodyText"/>
      </w:pPr>
      <w:r w:rsidRPr="00670921">
        <w:t>Analysis of risk mitigation ideas offered to date showed that those ideas usually fall into nine major implementation categories which are fully described in Chapter 6.  Those categories are:</w:t>
      </w:r>
    </w:p>
    <w:p w14:paraId="74CC6F20" w14:textId="1173764A" w:rsidR="00D87C6E" w:rsidRPr="00670921" w:rsidRDefault="0076635C" w:rsidP="004960AD">
      <w:pPr>
        <w:pStyle w:val="Bullet1"/>
      </w:pPr>
      <w:r>
        <w:t>c</w:t>
      </w:r>
      <w:r w:rsidR="00670921" w:rsidRPr="00670921">
        <w:t>o-ord</w:t>
      </w:r>
      <w:r w:rsidR="00D87C6E" w:rsidRPr="00670921">
        <w:t xml:space="preserve">ination / </w:t>
      </w:r>
      <w:r>
        <w:t>p</w:t>
      </w:r>
      <w:r w:rsidR="00D87C6E" w:rsidRPr="00670921">
        <w:t>lanning</w:t>
      </w:r>
      <w:r w:rsidR="004960AD">
        <w:t>;</w:t>
      </w:r>
    </w:p>
    <w:p w14:paraId="61D01550" w14:textId="24F49FCC" w:rsidR="00D87C6E" w:rsidRPr="00670921" w:rsidRDefault="0076635C" w:rsidP="004960AD">
      <w:pPr>
        <w:pStyle w:val="Bullet1"/>
      </w:pPr>
      <w:r>
        <w:t>v</w:t>
      </w:r>
      <w:r w:rsidR="00D87C6E" w:rsidRPr="00670921">
        <w:t xml:space="preserve">oluntary </w:t>
      </w:r>
      <w:r>
        <w:t>t</w:t>
      </w:r>
      <w:r w:rsidR="00D87C6E" w:rsidRPr="00670921">
        <w:t>raining</w:t>
      </w:r>
      <w:r w:rsidR="004960AD">
        <w:t>;</w:t>
      </w:r>
    </w:p>
    <w:p w14:paraId="06CE8432" w14:textId="106D4E7A" w:rsidR="00D87C6E" w:rsidRPr="00670921" w:rsidRDefault="0076635C" w:rsidP="004960AD">
      <w:pPr>
        <w:pStyle w:val="Bullet1"/>
      </w:pPr>
      <w:r>
        <w:t>r</w:t>
      </w:r>
      <w:r w:rsidR="00D87C6E" w:rsidRPr="00670921">
        <w:t xml:space="preserve">ules &amp; </w:t>
      </w:r>
      <w:r>
        <w:t>p</w:t>
      </w:r>
      <w:r w:rsidR="00D87C6E" w:rsidRPr="00670921">
        <w:t>rocedures</w:t>
      </w:r>
      <w:r w:rsidR="004960AD">
        <w:t>;</w:t>
      </w:r>
    </w:p>
    <w:p w14:paraId="3BB21562" w14:textId="5C3E8C70" w:rsidR="00D87C6E" w:rsidRPr="00670921" w:rsidRDefault="0076635C" w:rsidP="004960AD">
      <w:pPr>
        <w:pStyle w:val="Bullet1"/>
      </w:pPr>
      <w:r>
        <w:t>e</w:t>
      </w:r>
      <w:r w:rsidR="00D87C6E" w:rsidRPr="00670921">
        <w:t>nforcement</w:t>
      </w:r>
      <w:r w:rsidR="004960AD">
        <w:t>;</w:t>
      </w:r>
    </w:p>
    <w:p w14:paraId="39EB1250" w14:textId="12E8EF94" w:rsidR="00D87C6E" w:rsidRPr="00670921" w:rsidRDefault="0076635C" w:rsidP="004960AD">
      <w:pPr>
        <w:pStyle w:val="Bullet1"/>
      </w:pPr>
      <w:r>
        <w:t>n</w:t>
      </w:r>
      <w:r w:rsidR="00D87C6E" w:rsidRPr="00670921">
        <w:t xml:space="preserve">avigation / </w:t>
      </w:r>
      <w:r>
        <w:t>h</w:t>
      </w:r>
      <w:r w:rsidR="00D87C6E" w:rsidRPr="00670921">
        <w:t>ydrologic Information</w:t>
      </w:r>
      <w:r w:rsidR="004960AD">
        <w:t>;</w:t>
      </w:r>
    </w:p>
    <w:p w14:paraId="0A2A6C5F" w14:textId="31DF550E" w:rsidR="00D87C6E" w:rsidRPr="00670921" w:rsidRDefault="0076635C" w:rsidP="004960AD">
      <w:pPr>
        <w:pStyle w:val="Bullet1"/>
      </w:pPr>
      <w:r>
        <w:t>r</w:t>
      </w:r>
      <w:r w:rsidR="00D87C6E" w:rsidRPr="00670921">
        <w:t xml:space="preserve">adio </w:t>
      </w:r>
      <w:r>
        <w:t>c</w:t>
      </w:r>
      <w:r w:rsidR="00D87C6E" w:rsidRPr="00670921">
        <w:t>ommunications</w:t>
      </w:r>
      <w:r w:rsidR="004960AD">
        <w:t>;</w:t>
      </w:r>
    </w:p>
    <w:p w14:paraId="188C1BCE" w14:textId="630B80E8" w:rsidR="00D87C6E" w:rsidRPr="00670921" w:rsidRDefault="0076635C" w:rsidP="004960AD">
      <w:pPr>
        <w:pStyle w:val="Bullet1"/>
      </w:pPr>
      <w:r>
        <w:t>A</w:t>
      </w:r>
      <w:r w:rsidR="00D87C6E" w:rsidRPr="00670921">
        <w:t xml:space="preserve">ctive </w:t>
      </w:r>
      <w:r>
        <w:t>T</w:t>
      </w:r>
      <w:r w:rsidR="00D87C6E" w:rsidRPr="00670921">
        <w:t>raffic Management</w:t>
      </w:r>
      <w:r w:rsidR="004960AD">
        <w:t>;</w:t>
      </w:r>
    </w:p>
    <w:p w14:paraId="52137684" w14:textId="4EFA55B1" w:rsidR="00D87C6E" w:rsidRPr="00670921" w:rsidRDefault="0076635C" w:rsidP="004960AD">
      <w:pPr>
        <w:pStyle w:val="Bullet1"/>
      </w:pPr>
      <w:r>
        <w:t>w</w:t>
      </w:r>
      <w:r w:rsidR="00D87C6E" w:rsidRPr="00670921">
        <w:t xml:space="preserve">aterway </w:t>
      </w:r>
      <w:r>
        <w:t>c</w:t>
      </w:r>
      <w:r w:rsidR="00D87C6E" w:rsidRPr="00670921">
        <w:t>hanges</w:t>
      </w:r>
      <w:r w:rsidR="004960AD">
        <w:t>;</w:t>
      </w:r>
    </w:p>
    <w:p w14:paraId="4FB68722" w14:textId="33203E77" w:rsidR="00D87C6E" w:rsidRPr="00670921" w:rsidRDefault="0076635C" w:rsidP="004960AD">
      <w:pPr>
        <w:pStyle w:val="Bullet1"/>
      </w:pPr>
      <w:r>
        <w:t>o</w:t>
      </w:r>
      <w:r w:rsidR="00D87C6E" w:rsidRPr="00670921">
        <w:t xml:space="preserve">ther </w:t>
      </w:r>
      <w:r>
        <w:t>a</w:t>
      </w:r>
      <w:r w:rsidR="00D87C6E" w:rsidRPr="00670921">
        <w:t>ctions</w:t>
      </w:r>
      <w:r w:rsidR="004960AD">
        <w:t>.</w:t>
      </w:r>
    </w:p>
    <w:p w14:paraId="286B13BF" w14:textId="57DF7EFF" w:rsidR="00D87C6E" w:rsidRPr="00670921" w:rsidRDefault="00D87C6E" w:rsidP="004960AD">
      <w:pPr>
        <w:pStyle w:val="BodyText"/>
        <w:rPr>
          <w:rFonts w:cstheme="minorHAnsi"/>
        </w:rPr>
      </w:pPr>
      <w:r w:rsidRPr="004960AD">
        <w: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w:t>
      </w:r>
      <w:r w:rsidR="00670921" w:rsidRPr="004960AD">
        <w:t>‘</w:t>
      </w:r>
      <w:r w:rsidRPr="004960AD">
        <w:t>Install wind sensor at Long Point</w:t>
      </w:r>
      <w:r w:rsidR="00670921" w:rsidRPr="004960AD">
        <w:t>’</w:t>
      </w:r>
      <w:r w:rsidRPr="004960AD">
        <w:t>, then the participants would write those words on the line next to the Nav / Hydro Info intervention category under that risk factor.  After recording an idea, the participants indicate what risk level would result from implementing that idea.  This is done by circling a number to the left of (lower than) the Book 4 risk level mark on the 1 to 9 scale next to the imple</w:t>
      </w:r>
      <w:r w:rsidRPr="00670921">
        <w:rPr>
          <w:rFonts w:cstheme="minorHAnsi"/>
        </w:rPr>
        <w:t>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t>
      </w:r>
    </w:p>
    <w:p w14:paraId="2EE14B8C" w14:textId="77777777" w:rsidR="00D87C6E" w:rsidRPr="00670921" w:rsidRDefault="00D87C6E" w:rsidP="004960AD">
      <w:pPr>
        <w:pStyle w:val="BodyText"/>
      </w:pPr>
      <w:r w:rsidRPr="00670921">
        <w:t>Again using our Wind Conditions example:</w:t>
      </w:r>
    </w:p>
    <w:p w14:paraId="141C0670"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u w:val="single"/>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122FC29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Number Circled</w:t>
      </w:r>
      <w:r w:rsidRPr="00670921">
        <w:rPr>
          <w:rFonts w:cstheme="minorHAnsi"/>
          <w:sz w:val="22"/>
        </w:rPr>
        <w:tab/>
        <w:t>2</w:t>
      </w:r>
      <w:r w:rsidRPr="00670921">
        <w:rPr>
          <w:rFonts w:cstheme="minorHAnsi"/>
          <w:sz w:val="22"/>
        </w:rPr>
        <w:tab/>
        <w:t>3</w:t>
      </w:r>
      <w:r w:rsidRPr="00670921">
        <w:rPr>
          <w:rFonts w:cstheme="minorHAnsi"/>
          <w:sz w:val="22"/>
        </w:rPr>
        <w:tab/>
        <w:t>2</w:t>
      </w:r>
    </w:p>
    <w:p w14:paraId="4D48F4C5"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2</w:t>
      </w:r>
      <w:r w:rsidRPr="00670921">
        <w:rPr>
          <w:rFonts w:cstheme="minorHAnsi"/>
          <w:sz w:val="22"/>
        </w:rPr>
        <w:tab/>
        <w:t>3</w:t>
      </w:r>
      <w:r w:rsidRPr="00670921">
        <w:rPr>
          <w:rFonts w:cstheme="minorHAnsi"/>
          <w:sz w:val="22"/>
        </w:rPr>
        <w:tab/>
        <w:t>2</w:t>
      </w:r>
    </w:p>
    <w:p w14:paraId="02E30236"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59D88085" w14:textId="77777777" w:rsidR="00D87C6E" w:rsidRPr="00670921" w:rsidRDefault="00D87C6E" w:rsidP="004960AD">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 xml:space="preserve">  .86</w:t>
      </w:r>
      <w:r w:rsidRPr="00670921">
        <w:rPr>
          <w:rFonts w:cstheme="minorHAnsi"/>
          <w:sz w:val="22"/>
        </w:rPr>
        <w:tab/>
        <w:t xml:space="preserve">  .42</w:t>
      </w:r>
      <w:r w:rsidRPr="00670921">
        <w:rPr>
          <w:rFonts w:cstheme="minorHAnsi"/>
          <w:sz w:val="22"/>
        </w:rPr>
        <w:tab/>
        <w:t xml:space="preserve">  .86</w:t>
      </w:r>
      <w:r w:rsidRPr="00670921">
        <w:rPr>
          <w:rFonts w:cstheme="minorHAnsi"/>
          <w:sz w:val="22"/>
        </w:rPr>
        <w:tab/>
        <w:t>2.14</w:t>
      </w:r>
    </w:p>
    <w:p w14:paraId="61650314" w14:textId="77777777" w:rsidR="004960AD" w:rsidRDefault="00D87C6E" w:rsidP="004960AD">
      <w:pPr>
        <w:pStyle w:val="BodyText"/>
      </w:pPr>
      <w:r w:rsidRPr="00670921">
        <w:t xml:space="preserve">The algorithms for the Book 5 display spreadsheet (Bk 5 Disp)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w:t>
      </w:r>
      <w:r w:rsidR="00670921" w:rsidRPr="00670921">
        <w:t>‘</w:t>
      </w:r>
      <w:r w:rsidRPr="00670921">
        <w:t>best</w:t>
      </w:r>
      <w:r w:rsidR="00670921" w:rsidRPr="00670921">
        <w:t>’</w:t>
      </w:r>
      <w:r w:rsidRPr="00670921">
        <w:t xml:space="preserve"> mitigation measure to use to achieve further risk reduction for that factor.</w:t>
      </w:r>
    </w:p>
    <w:p w14:paraId="3938A064" w14:textId="52E88AEF" w:rsidR="00D87C6E" w:rsidRPr="00670921" w:rsidRDefault="00D87C6E" w:rsidP="003C28B2">
      <w:pPr>
        <w:pStyle w:val="Title"/>
        <w:spacing w:before="240" w:after="240"/>
        <w:ind w:firstLine="357"/>
        <w:rPr>
          <w:rFonts w:asciiTheme="minorHAnsi" w:hAnsiTheme="minorHAnsi" w:cstheme="minorHAnsi"/>
          <w:sz w:val="22"/>
          <w:szCs w:val="22"/>
          <w:lang w:val="en-GB"/>
        </w:rPr>
      </w:pPr>
      <w:r w:rsidRPr="00670921">
        <w:rPr>
          <w:rFonts w:asciiTheme="minorHAnsi" w:hAnsiTheme="minorHAnsi" w:cstheme="minorHAnsi"/>
          <w:sz w:val="22"/>
          <w:szCs w:val="22"/>
          <w:lang w:val="en-GB"/>
        </w:rPr>
        <w:t>Ch</w:t>
      </w:r>
      <w:r w:rsidR="003C28B2">
        <w:rPr>
          <w:rFonts w:asciiTheme="minorHAnsi" w:hAnsiTheme="minorHAnsi" w:cstheme="minorHAnsi"/>
          <w:sz w:val="22"/>
          <w:szCs w:val="22"/>
          <w:lang w:val="en-GB"/>
        </w:rPr>
        <w:t>apter 3:  Preliminary Logistics</w:t>
      </w:r>
    </w:p>
    <w:p w14:paraId="30C34A38" w14:textId="77777777" w:rsidR="00D87C6E" w:rsidRPr="004960AD" w:rsidRDefault="00D87C6E" w:rsidP="00BF1C5A">
      <w:pPr>
        <w:pStyle w:val="List1"/>
        <w:numPr>
          <w:ilvl w:val="0"/>
          <w:numId w:val="65"/>
        </w:numPr>
        <w:rPr>
          <w:b/>
        </w:rPr>
      </w:pPr>
      <w:r w:rsidRPr="004960AD">
        <w:rPr>
          <w:b/>
        </w:rPr>
        <w:t xml:space="preserve">Preparing for a Successful PAWSA Workshop </w:t>
      </w:r>
    </w:p>
    <w:p w14:paraId="4F03092E" w14:textId="77777777" w:rsidR="00D87C6E" w:rsidRPr="00670921" w:rsidRDefault="00D87C6E" w:rsidP="004960AD">
      <w:pPr>
        <w:pStyle w:val="BodyText"/>
      </w:pPr>
      <w:r w:rsidRPr="00670921">
        <w:t xml:space="preserve">This chapter discusses initial preparations for planning a PAWSA workshop, with specific details regarding sponsor and facilitation team roles / responsibilities and the logistics of arranging for the workshop meeting facility.  </w:t>
      </w:r>
    </w:p>
    <w:p w14:paraId="42840473" w14:textId="3A9BEBD7" w:rsidR="00D87C6E" w:rsidRPr="00670921" w:rsidRDefault="00D87C6E" w:rsidP="004960AD">
      <w:pPr>
        <w:pStyle w:val="BodyText"/>
      </w:pPr>
      <w:r w:rsidRPr="00670921">
        <w:t>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w:t>
      </w:r>
      <w:r w:rsidR="004960AD">
        <w:t>he planning process:</w:t>
      </w:r>
    </w:p>
    <w:p w14:paraId="5DAB8857" w14:textId="36CD0AA5" w:rsidR="00D87C6E" w:rsidRPr="00670921" w:rsidRDefault="0076635C" w:rsidP="004960AD">
      <w:pPr>
        <w:pStyle w:val="Bullet1"/>
      </w:pPr>
      <w:r>
        <w:t>c</w:t>
      </w:r>
      <w:r w:rsidR="00D87C6E" w:rsidRPr="00670921">
        <w:t>ommence preliminary logistics (e.g., notice to local community, initial workshop participant considerations, locate facility, etc.) at least 60 days in advance</w:t>
      </w:r>
      <w:r w:rsidR="004960AD">
        <w:t>;</w:t>
      </w:r>
    </w:p>
    <w:p w14:paraId="189A6646" w14:textId="66222C6F" w:rsidR="00D87C6E" w:rsidRPr="00670921" w:rsidRDefault="0076635C" w:rsidP="004960AD">
      <w:pPr>
        <w:pStyle w:val="Bullet1"/>
      </w:pPr>
      <w:r>
        <w:t>s</w:t>
      </w:r>
      <w:r w:rsidR="00D87C6E" w:rsidRPr="00670921">
        <w:t>et the workshop dates and location approximately 45 days in advance</w:t>
      </w:r>
      <w:r w:rsidR="004960AD">
        <w:t>;</w:t>
      </w:r>
    </w:p>
    <w:p w14:paraId="765237C9" w14:textId="17561458" w:rsidR="00D87C6E" w:rsidRPr="00670921" w:rsidRDefault="0076635C" w:rsidP="004960AD">
      <w:pPr>
        <w:pStyle w:val="Bullet1"/>
      </w:pPr>
      <w:r>
        <w:t>e</w:t>
      </w:r>
      <w:r w:rsidR="00D87C6E" w:rsidRPr="00670921">
        <w:t>nsure invitees receive the sponsor’s letter of invitation and read ahead material approximately 30 d</w:t>
      </w:r>
      <w:r w:rsidR="004960AD">
        <w:t>ays in advance of the workshop.</w:t>
      </w:r>
    </w:p>
    <w:p w14:paraId="4B33083D" w14:textId="77777777" w:rsidR="00D87C6E" w:rsidRPr="004960AD" w:rsidRDefault="00D87C6E" w:rsidP="004960AD">
      <w:pPr>
        <w:pStyle w:val="List1"/>
        <w:rPr>
          <w:b/>
          <w:i/>
          <w:iCs/>
        </w:rPr>
      </w:pPr>
      <w:r w:rsidRPr="004960AD">
        <w:rPr>
          <w:b/>
        </w:rPr>
        <w:t>Roles and Responsibilities</w:t>
      </w:r>
    </w:p>
    <w:p w14:paraId="7FCFED7D" w14:textId="02A23FD9" w:rsidR="00D87C6E" w:rsidRPr="004960AD" w:rsidRDefault="00D87C6E" w:rsidP="004960AD">
      <w:pPr>
        <w:pStyle w:val="BodyText"/>
        <w:rPr>
          <w:i/>
          <w:u w:val="single"/>
        </w:rPr>
      </w:pPr>
      <w:r w:rsidRPr="004960AD">
        <w:rPr>
          <w:i/>
          <w:u w:val="single"/>
        </w:rPr>
        <w:t>Sponsor</w:t>
      </w:r>
    </w:p>
    <w:p w14:paraId="66D6D2BD" w14:textId="16185785" w:rsidR="00D87C6E" w:rsidRPr="00670921" w:rsidRDefault="0076635C" w:rsidP="004960AD">
      <w:pPr>
        <w:pStyle w:val="Bullet1"/>
      </w:pPr>
      <w:r>
        <w:t>a</w:t>
      </w:r>
      <w:r w:rsidR="00D87C6E" w:rsidRPr="00670921">
        <w:t>ssign primary point of contact</w:t>
      </w:r>
      <w:r w:rsidR="004960AD">
        <w:t>;</w:t>
      </w:r>
    </w:p>
    <w:p w14:paraId="5A5F8017" w14:textId="37AD41CE" w:rsidR="00D87C6E" w:rsidRPr="00670921" w:rsidRDefault="00D87C6E" w:rsidP="004960AD">
      <w:pPr>
        <w:pStyle w:val="Bullet1text"/>
      </w:pPr>
      <w:r w:rsidRPr="00670921">
        <w:t xml:space="preserve">The importance of, and workload imposed by, the PAWSA process often dictates that a senior member of the sponsor’s staff be designated as the primary point of contact for overall </w:t>
      </w:r>
      <w:r w:rsidR="00670921" w:rsidRPr="00670921">
        <w:t>co-ord</w:t>
      </w:r>
      <w:r w:rsidRPr="00670921">
        <w:t>ination of activities before, during, and following the workshop.</w:t>
      </w:r>
    </w:p>
    <w:p w14:paraId="1CC1CD9F" w14:textId="0B22E850" w:rsidR="00D87C6E" w:rsidRPr="00670921" w:rsidRDefault="0076635C" w:rsidP="004960AD">
      <w:pPr>
        <w:pStyle w:val="Bullet1"/>
      </w:pPr>
      <w:r>
        <w:t>a</w:t>
      </w:r>
      <w:r w:rsidR="00D87C6E" w:rsidRPr="00670921">
        <w:t>ssign facilitation team members</w:t>
      </w:r>
      <w:r w:rsidR="004960AD">
        <w:t>;</w:t>
      </w:r>
    </w:p>
    <w:p w14:paraId="51FA0961" w14:textId="0633AB7C" w:rsidR="00D87C6E" w:rsidRPr="00670921" w:rsidRDefault="00D87C6E" w:rsidP="004960AD">
      <w:pPr>
        <w:pStyle w:val="Bullet1text"/>
      </w:pPr>
      <w:r w:rsidRPr="00670921">
        <w:t>In addition to the sponsor’s point of contact person, an appropriate facilitation team should be selected approximately two to three mon</w:t>
      </w:r>
      <w:r w:rsidR="004960AD">
        <w:t>ths in advance of the workshop.</w:t>
      </w:r>
    </w:p>
    <w:p w14:paraId="0046A60F" w14:textId="3BB83779" w:rsidR="00D87C6E" w:rsidRPr="00670921" w:rsidRDefault="0076635C" w:rsidP="004960AD">
      <w:pPr>
        <w:pStyle w:val="Bullet1"/>
      </w:pPr>
      <w:r>
        <w:t>s</w:t>
      </w:r>
      <w:r w:rsidR="00D87C6E" w:rsidRPr="00670921">
        <w:t>election of participants (see guidance in Chapter 4)</w:t>
      </w:r>
      <w:r w:rsidR="004960AD">
        <w:t>;</w:t>
      </w:r>
    </w:p>
    <w:p w14:paraId="315D3C6E" w14:textId="7CB038FC" w:rsidR="00D87C6E" w:rsidRPr="00670921" w:rsidRDefault="0076635C" w:rsidP="004960AD">
      <w:pPr>
        <w:pStyle w:val="Bullet1"/>
      </w:pPr>
      <w:r>
        <w:t>r</w:t>
      </w:r>
      <w:r w:rsidR="00D87C6E" w:rsidRPr="00670921">
        <w:t>eview results (see guidance in Chapter 7)</w:t>
      </w:r>
      <w:r w:rsidR="004960AD">
        <w:t>.</w:t>
      </w:r>
    </w:p>
    <w:p w14:paraId="60E41D87" w14:textId="77777777" w:rsidR="00D87C6E" w:rsidRPr="004960AD" w:rsidRDefault="00D87C6E" w:rsidP="004960AD">
      <w:pPr>
        <w:pStyle w:val="BodyText"/>
        <w:rPr>
          <w:i/>
          <w:u w:val="single"/>
        </w:rPr>
      </w:pPr>
      <w:r w:rsidRPr="004960AD">
        <w:rPr>
          <w:i/>
          <w:u w:val="single"/>
        </w:rPr>
        <w:t>Primary Point of Contact</w:t>
      </w:r>
    </w:p>
    <w:p w14:paraId="2A4DBCE7" w14:textId="4B6EBB72" w:rsidR="00D87C6E" w:rsidRPr="00670921" w:rsidRDefault="0076635C" w:rsidP="004960AD">
      <w:pPr>
        <w:pStyle w:val="Bullet1"/>
      </w:pPr>
      <w:r>
        <w:t>a</w:t>
      </w:r>
      <w:r w:rsidR="00D87C6E" w:rsidRPr="00670921">
        <w:t>ssist with logistical issues such as workshop facilities and equipment concerns</w:t>
      </w:r>
      <w:r w:rsidR="004960AD">
        <w:t>;</w:t>
      </w:r>
    </w:p>
    <w:p w14:paraId="0354C33D" w14:textId="68BA6F64" w:rsidR="00D87C6E" w:rsidRPr="00670921" w:rsidRDefault="0076635C" w:rsidP="004960AD">
      <w:pPr>
        <w:pStyle w:val="Bullet1"/>
      </w:pPr>
      <w:r>
        <w:t>a</w:t>
      </w:r>
      <w:r w:rsidR="00D87C6E" w:rsidRPr="00670921">
        <w:t>ssist in the participant selection and homogenous team assignments</w:t>
      </w:r>
      <w:r w:rsidR="004960AD">
        <w:t>;</w:t>
      </w:r>
    </w:p>
    <w:p w14:paraId="65D29C0D" w14:textId="483F0627" w:rsidR="00D87C6E" w:rsidRPr="00670921" w:rsidRDefault="0076635C" w:rsidP="004960AD">
      <w:pPr>
        <w:pStyle w:val="Bullet1"/>
      </w:pPr>
      <w:r>
        <w:t>d</w:t>
      </w:r>
      <w:r w:rsidR="00D87C6E" w:rsidRPr="00670921">
        <w:t>isseminate invitations and read ahead material</w:t>
      </w:r>
      <w:r w:rsidR="004960AD">
        <w:t>;</w:t>
      </w:r>
    </w:p>
    <w:p w14:paraId="5BB994F6" w14:textId="700B56F8" w:rsidR="00D87C6E" w:rsidRPr="00670921" w:rsidRDefault="0076635C" w:rsidP="004960AD">
      <w:pPr>
        <w:pStyle w:val="Bullet1"/>
      </w:pPr>
      <w:r>
        <w:t>m</w:t>
      </w:r>
      <w:r w:rsidR="00D87C6E" w:rsidRPr="00670921">
        <w:t>anage the day-to-day contacts leading up to the workshop including invitations responses</w:t>
      </w:r>
      <w:r w:rsidR="004960AD">
        <w:t>;</w:t>
      </w:r>
    </w:p>
    <w:p w14:paraId="63FB95B2" w14:textId="6C7CA530" w:rsidR="004960AD" w:rsidRDefault="0076635C" w:rsidP="004960AD">
      <w:pPr>
        <w:pStyle w:val="Bullet1"/>
      </w:pPr>
      <w:r>
        <w:t>a</w:t>
      </w:r>
      <w:r w:rsidR="00D87C6E" w:rsidRPr="00670921">
        <w:t>rrange for a waterway familiarization tour for facilita</w:t>
      </w:r>
      <w:r w:rsidR="004960AD">
        <w:t>tion team members as necessary;</w:t>
      </w:r>
    </w:p>
    <w:p w14:paraId="799483F8" w14:textId="45AAB55D" w:rsidR="00D87C6E" w:rsidRPr="00670921" w:rsidRDefault="00D87C6E" w:rsidP="004960AD">
      <w:pPr>
        <w:pStyle w:val="Bullet1text"/>
      </w:pPr>
      <w:r w:rsidRPr="00670921">
        <w:t xml:space="preserve">In cases where the facilitation team, specifically the facilitator and the note taker, are not familiar with the waterway, a familiarization tour should be provided for those individuals. </w:t>
      </w:r>
    </w:p>
    <w:p w14:paraId="5197C2CB" w14:textId="701F0195" w:rsidR="00D87C6E" w:rsidRPr="00670921" w:rsidRDefault="00D87C6E" w:rsidP="004960AD">
      <w:pPr>
        <w:pStyle w:val="Bullet1"/>
      </w:pPr>
      <w:r w:rsidRPr="00670921">
        <w:t>Assist in drafting PAWSA Workshop Report</w:t>
      </w:r>
      <w:r w:rsidR="004960AD">
        <w:t>.</w:t>
      </w:r>
    </w:p>
    <w:p w14:paraId="4618CFC5" w14:textId="77777777" w:rsidR="00D87C6E" w:rsidRPr="004960AD" w:rsidRDefault="00D87C6E" w:rsidP="004960AD">
      <w:pPr>
        <w:pStyle w:val="BodyText"/>
        <w:rPr>
          <w:i/>
          <w:u w:val="single"/>
        </w:rPr>
      </w:pPr>
      <w:r w:rsidRPr="004960AD">
        <w:rPr>
          <w:i/>
          <w:u w:val="single"/>
        </w:rPr>
        <w:t>Facilitator</w:t>
      </w:r>
    </w:p>
    <w:p w14:paraId="40E7933B" w14:textId="3B2B7078" w:rsidR="00D87C6E" w:rsidRPr="00670921" w:rsidRDefault="0076635C" w:rsidP="004960AD">
      <w:pPr>
        <w:pStyle w:val="Bullet1"/>
      </w:pPr>
      <w:r>
        <w:t>m</w:t>
      </w:r>
      <w:r w:rsidR="00D87C6E" w:rsidRPr="00670921">
        <w:t>ust have a thorough understanding of the Waterway R</w:t>
      </w:r>
      <w:r w:rsidR="004960AD">
        <w:t>isk Model and the PAWSA process;</w:t>
      </w:r>
    </w:p>
    <w:p w14:paraId="0F081009" w14:textId="1FAB65A5" w:rsidR="00D87C6E" w:rsidRPr="00670921" w:rsidRDefault="0076635C" w:rsidP="004960AD">
      <w:pPr>
        <w:pStyle w:val="Bullet1"/>
      </w:pPr>
      <w:r>
        <w:t>m</w:t>
      </w:r>
      <w:r w:rsidR="00D87C6E" w:rsidRPr="00670921">
        <w:t>ust have excellent public speaking skills, and be comfortable presenting technical information to a large group of waterway experts</w:t>
      </w:r>
      <w:r w:rsidR="004960AD">
        <w:t>;</w:t>
      </w:r>
    </w:p>
    <w:p w14:paraId="435BD554" w14:textId="4B0BFDC1" w:rsidR="00D87C6E" w:rsidRPr="00670921" w:rsidRDefault="0076635C" w:rsidP="004960AD">
      <w:pPr>
        <w:pStyle w:val="Bullet1"/>
      </w:pPr>
      <w:r>
        <w:t>m</w:t>
      </w:r>
      <w:r w:rsidR="00D87C6E" w:rsidRPr="00670921">
        <w:t>ust be properly briefed on the details regarding any controversial or politically sensitive issues specific to the waterway</w:t>
      </w:r>
      <w:r w:rsidR="004960AD">
        <w:t>;</w:t>
      </w:r>
    </w:p>
    <w:p w14:paraId="3513C9DD" w14:textId="3655B23C" w:rsidR="00D87C6E" w:rsidRPr="00670921" w:rsidRDefault="0076635C" w:rsidP="004960AD">
      <w:pPr>
        <w:pStyle w:val="Bullet1"/>
      </w:pPr>
      <w:r>
        <w:t>p</w:t>
      </w:r>
      <w:r w:rsidR="00D87C6E" w:rsidRPr="00670921">
        <w:t>resents workshop briefs, including the PAWSA Background brief, and explain the Waterway Risk Model, including the six main risk categories and twenty-four risk factors</w:t>
      </w:r>
      <w:r w:rsidR="004960AD">
        <w:t>;</w:t>
      </w:r>
    </w:p>
    <w:p w14:paraId="5333EEAA" w14:textId="6FE366BC" w:rsidR="00D87C6E" w:rsidRPr="00670921" w:rsidRDefault="0076635C" w:rsidP="004960AD">
      <w:pPr>
        <w:pStyle w:val="Bullet1"/>
      </w:pPr>
      <w:r>
        <w:t>f</w:t>
      </w:r>
      <w:r w:rsidR="00D87C6E" w:rsidRPr="00670921">
        <w:t>acilitates all discussion sessions</w:t>
      </w:r>
      <w:r w:rsidR="004960AD">
        <w:t>;</w:t>
      </w:r>
    </w:p>
    <w:p w14:paraId="0A57BF43" w14:textId="2A00DA3F" w:rsidR="00D87C6E" w:rsidRPr="00670921" w:rsidRDefault="0076635C" w:rsidP="004960AD">
      <w:pPr>
        <w:pStyle w:val="Bullet1"/>
      </w:pPr>
      <w:r>
        <w:t>o</w:t>
      </w:r>
      <w:r w:rsidR="00D87C6E" w:rsidRPr="00670921">
        <w:t>versees completion of the five quantitative assessment books</w:t>
      </w:r>
      <w:r w:rsidR="004960AD">
        <w:t>;</w:t>
      </w:r>
    </w:p>
    <w:p w14:paraId="63511619" w14:textId="7F656512"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38C9B618" w14:textId="6BC68EA0" w:rsidR="00D87C6E" w:rsidRPr="00670921" w:rsidRDefault="0076635C" w:rsidP="004960AD">
      <w:pPr>
        <w:pStyle w:val="Bullet1"/>
      </w:pPr>
      <w:r>
        <w:t>s</w:t>
      </w:r>
      <w:r w:rsidR="00D87C6E" w:rsidRPr="00670921">
        <w:t>hould attend a previous PAWSA workshop, if possible</w:t>
      </w:r>
      <w:r w:rsidR="004960AD">
        <w:t>.</w:t>
      </w:r>
    </w:p>
    <w:p w14:paraId="2D5B779C" w14:textId="168B9D74" w:rsidR="00D87C6E" w:rsidRPr="004960AD" w:rsidRDefault="00D87C6E" w:rsidP="004960AD">
      <w:pPr>
        <w:pStyle w:val="BodyText"/>
        <w:rPr>
          <w:i/>
          <w:highlight w:val="yellow"/>
          <w:u w:val="single"/>
        </w:rPr>
      </w:pPr>
      <w:r w:rsidRPr="004960AD">
        <w:rPr>
          <w:i/>
          <w:u w:val="single"/>
        </w:rPr>
        <w:t xml:space="preserve">Logistics </w:t>
      </w:r>
      <w:r w:rsidR="00670921" w:rsidRPr="004960AD">
        <w:rPr>
          <w:i/>
          <w:u w:val="single"/>
        </w:rPr>
        <w:t>Co-ord</w:t>
      </w:r>
      <w:r w:rsidRPr="004960AD">
        <w:rPr>
          <w:i/>
          <w:u w:val="single"/>
        </w:rPr>
        <w:t>inator</w:t>
      </w:r>
    </w:p>
    <w:p w14:paraId="29085AB0" w14:textId="178EA6C0" w:rsidR="00D87C6E" w:rsidRPr="00670921" w:rsidRDefault="0076635C" w:rsidP="004960AD">
      <w:pPr>
        <w:pStyle w:val="Bullet1"/>
      </w:pPr>
      <w:r>
        <w:t>a</w:t>
      </w:r>
      <w:r w:rsidR="00D87C6E" w:rsidRPr="00670921">
        <w:t>rranges for and prepare the workshop facility and all associated equipment requirements</w:t>
      </w:r>
      <w:r w:rsidR="004960AD">
        <w:t>;</w:t>
      </w:r>
    </w:p>
    <w:p w14:paraId="408BE290" w14:textId="4AC4AC94" w:rsidR="00D87C6E" w:rsidRPr="00670921" w:rsidRDefault="0076635C" w:rsidP="004960AD">
      <w:pPr>
        <w:pStyle w:val="Bullet1"/>
      </w:pPr>
      <w:r>
        <w:t>p</w:t>
      </w:r>
      <w:r w:rsidR="00D87C6E" w:rsidRPr="00670921">
        <w:t>rovides on-site logistical support during the workshop</w:t>
      </w:r>
      <w:r w:rsidR="004960AD">
        <w:t>.</w:t>
      </w:r>
    </w:p>
    <w:p w14:paraId="517F72DF" w14:textId="77777777" w:rsidR="00D87C6E" w:rsidRPr="004960AD" w:rsidRDefault="00D87C6E" w:rsidP="004960AD">
      <w:pPr>
        <w:pStyle w:val="BodyText"/>
        <w:rPr>
          <w:i/>
          <w:u w:val="single"/>
        </w:rPr>
      </w:pPr>
      <w:r w:rsidRPr="004960AD">
        <w:rPr>
          <w:i/>
          <w:u w:val="single"/>
        </w:rPr>
        <w:t>Note Taker</w:t>
      </w:r>
    </w:p>
    <w:p w14:paraId="2166B692" w14:textId="149D37BB" w:rsidR="00D87C6E" w:rsidRPr="00670921" w:rsidRDefault="0076635C" w:rsidP="004960AD">
      <w:pPr>
        <w:pStyle w:val="Bullet1"/>
      </w:pPr>
      <w:r>
        <w:t xml:space="preserve">must have good listening and </w:t>
      </w:r>
      <w:r w:rsidR="00D87C6E" w:rsidRPr="00670921">
        <w:t>keyboarding skills</w:t>
      </w:r>
      <w:r w:rsidR="004960AD">
        <w:t>;</w:t>
      </w:r>
    </w:p>
    <w:p w14:paraId="7C76C58B" w14:textId="515FCFAC" w:rsidR="00D87C6E" w:rsidRPr="00670921" w:rsidRDefault="0076635C" w:rsidP="004960AD">
      <w:pPr>
        <w:pStyle w:val="Bullet1"/>
      </w:pPr>
      <w:r>
        <w:t>c</w:t>
      </w:r>
      <w:r w:rsidR="00D87C6E" w:rsidRPr="00670921">
        <w:t>ollects the qualitative input from participants during the waterway risk and mitigation discussions</w:t>
      </w:r>
      <w:r w:rsidR="004960AD">
        <w:t>.</w:t>
      </w:r>
    </w:p>
    <w:p w14:paraId="738562C6" w14:textId="48913EE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F2B3ABE" w14:textId="77777777" w:rsidR="00D87C6E" w:rsidRPr="00670921" w:rsidRDefault="00D87C6E" w:rsidP="004960AD">
      <w:pPr>
        <w:pStyle w:val="BodyText"/>
        <w:rPr>
          <w:rFonts w:cstheme="minorHAnsi"/>
          <w:i/>
          <w:iCs/>
          <w:u w:val="single"/>
        </w:rPr>
      </w:pPr>
      <w:r w:rsidRPr="00670921">
        <w:rPr>
          <w:rFonts w:cstheme="minorHAnsi"/>
          <w:i/>
          <w:iCs/>
          <w:u w:val="single"/>
        </w:rPr>
        <w:t>Data Entry Person</w:t>
      </w:r>
    </w:p>
    <w:p w14:paraId="18796BC2" w14:textId="1BAEB5EC" w:rsidR="00D87C6E" w:rsidRPr="00670921" w:rsidRDefault="0076635C" w:rsidP="004960AD">
      <w:pPr>
        <w:pStyle w:val="Bullet1"/>
      </w:pPr>
      <w:r>
        <w:t>m</w:t>
      </w:r>
      <w:r w:rsidR="00D87C6E" w:rsidRPr="00670921">
        <w:t>ust have excellent data entry computer skills</w:t>
      </w:r>
      <w:r w:rsidR="004960AD">
        <w:t>;</w:t>
      </w:r>
    </w:p>
    <w:p w14:paraId="0527B810" w14:textId="603D3A88" w:rsidR="00D87C6E" w:rsidRPr="00670921" w:rsidRDefault="0076635C" w:rsidP="004960AD">
      <w:pPr>
        <w:pStyle w:val="Bullet1"/>
      </w:pPr>
      <w:r>
        <w:t>e</w:t>
      </w:r>
      <w:r w:rsidR="00D87C6E" w:rsidRPr="00670921">
        <w:t>nters the quantitative data into the PAWSA Excel™ spreadsheet for each of the five books</w:t>
      </w:r>
      <w:r w:rsidR="004960AD">
        <w:t>;</w:t>
      </w:r>
    </w:p>
    <w:p w14:paraId="5FCCF555" w14:textId="6ED4FB4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4ECAE92" w14:textId="77777777" w:rsidR="00D87C6E" w:rsidRPr="004960AD" w:rsidRDefault="00D87C6E" w:rsidP="004960AD">
      <w:pPr>
        <w:pStyle w:val="List1"/>
        <w:rPr>
          <w:b/>
          <w:i/>
          <w:iCs/>
        </w:rPr>
      </w:pPr>
      <w:r w:rsidRPr="004960AD">
        <w:rPr>
          <w:b/>
        </w:rPr>
        <w:t>Selecting a Suitable Workshop Facility</w:t>
      </w:r>
    </w:p>
    <w:p w14:paraId="16F1F813" w14:textId="0143FD21" w:rsidR="00D87C6E" w:rsidRPr="00670921" w:rsidRDefault="00D87C6E" w:rsidP="004960AD">
      <w:pPr>
        <w:pStyle w:val="BodyText"/>
      </w:pPr>
      <w:r w:rsidRPr="00670921">
        <w:t>Select the facility well in advance to ensure adequate space and appropriate accommodations will be available.  Generally, selecting a location 60 days in advance of the workshop allows enough time for the facility point of contact and the facilitation team to properly prepare for the workshop.</w:t>
      </w:r>
      <w:r w:rsidR="004960AD">
        <w:t xml:space="preserve"> </w:t>
      </w:r>
      <w:r w:rsidRPr="00670921">
        <w:t xml:space="preserve"> The meeting facility should be convenient for the participants and the sponsor to get to, taking into account where people live and the commuting situation.  More importantly, the meeting facility must be large enough to accommodate the expected number of participants, observers, and facilitation team needs.</w:t>
      </w:r>
    </w:p>
    <w:p w14:paraId="5BC6ACFE" w14:textId="77777777" w:rsidR="00D87C6E" w:rsidRPr="00670921" w:rsidRDefault="00D87C6E" w:rsidP="004960AD">
      <w:pPr>
        <w:pStyle w:val="BodyText"/>
      </w:pPr>
      <w:r w:rsidRPr="00670921">
        <w: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not dominated, by the sponsor. </w:t>
      </w:r>
    </w:p>
    <w:p w14:paraId="28528387" w14:textId="77777777" w:rsidR="004960AD" w:rsidRDefault="00D87C6E" w:rsidP="004960AD">
      <w:pPr>
        <w:pStyle w:val="BodyText"/>
      </w:pPr>
      <w:r w:rsidRPr="00670921">
        <w:t>The workshop room should be spacious, well lit and ventilated, with sufficient space for all participants to be comfortably seated at tables. The meeting room must be large enough to accommodate participant and observer space, facilitation team requirements and visual displays.</w:t>
      </w:r>
    </w:p>
    <w:p w14:paraId="1F27CB76" w14:textId="77777777" w:rsidR="00D87C6E" w:rsidRPr="00670921" w:rsidRDefault="00D87C6E" w:rsidP="004960AD">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4:  Participants</w:t>
      </w:r>
    </w:p>
    <w:p w14:paraId="48844853" w14:textId="77777777" w:rsidR="00D87C6E" w:rsidRPr="0076635C" w:rsidRDefault="00D87C6E" w:rsidP="00BF1C5A">
      <w:pPr>
        <w:pStyle w:val="List1"/>
        <w:numPr>
          <w:ilvl w:val="0"/>
          <w:numId w:val="66"/>
        </w:numPr>
        <w:rPr>
          <w:b/>
          <w:i/>
          <w:iCs/>
        </w:rPr>
      </w:pPr>
      <w:r w:rsidRPr="0076635C">
        <w:rPr>
          <w:b/>
        </w:rPr>
        <w:t>Selecting Participants</w:t>
      </w:r>
    </w:p>
    <w:p w14:paraId="15D76D0D" w14:textId="77777777" w:rsidR="00D87C6E" w:rsidRPr="00670921" w:rsidRDefault="00D87C6E" w:rsidP="0076635C">
      <w:pPr>
        <w:pStyle w:val="BodyText"/>
      </w:pPr>
      <w:r w:rsidRPr="00670921">
        <w:t>Once the facilitation team is assigned and the location and dates of the workshop are determined, the participants must be selected.</w:t>
      </w:r>
    </w:p>
    <w:p w14:paraId="047F377C" w14:textId="77777777" w:rsidR="00D87C6E" w:rsidRPr="00670921" w:rsidRDefault="00D87C6E" w:rsidP="0076635C">
      <w:pPr>
        <w:pStyle w:val="BodyText"/>
      </w:pPr>
      <w:r w:rsidRPr="00670921">
        <w:t>The sponsor 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t>
      </w:r>
    </w:p>
    <w:p w14:paraId="1F804686" w14:textId="77777777" w:rsidR="00D87C6E" w:rsidRPr="00670921" w:rsidRDefault="00D87C6E" w:rsidP="0076635C">
      <w:pPr>
        <w:pStyle w:val="BodyText"/>
      </w:pPr>
      <w:r w:rsidRPr="00670921">
        <w: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t>
      </w:r>
    </w:p>
    <w:p w14:paraId="171E382E" w14:textId="7D03E95E" w:rsidR="00D87C6E" w:rsidRPr="00670921" w:rsidRDefault="0076635C" w:rsidP="0076635C">
      <w:pPr>
        <w:pStyle w:val="Bullet1"/>
      </w:pPr>
      <w:r>
        <w:t>t</w:t>
      </w:r>
      <w:r w:rsidR="00D87C6E" w:rsidRPr="00670921">
        <w:t>he concept of equal partnership in waterway community planning</w:t>
      </w:r>
      <w:r>
        <w:t>;</w:t>
      </w:r>
    </w:p>
    <w:p w14:paraId="7D5E0AB5" w14:textId="1A1CC71E" w:rsidR="00D87C6E" w:rsidRPr="00670921" w:rsidRDefault="0076635C" w:rsidP="0076635C">
      <w:pPr>
        <w:pStyle w:val="Bullet1"/>
      </w:pPr>
      <w:r>
        <w:t>t</w:t>
      </w:r>
      <w:r w:rsidR="00D87C6E" w:rsidRPr="00670921">
        <w:t>hat his/her individual expertise and energy are needed</w:t>
      </w:r>
      <w:r>
        <w:t>;</w:t>
      </w:r>
    </w:p>
    <w:p w14:paraId="1BCDC555" w14:textId="5D0F8910" w:rsidR="00D87C6E" w:rsidRPr="00670921" w:rsidRDefault="0076635C" w:rsidP="0076635C">
      <w:pPr>
        <w:pStyle w:val="Bullet1"/>
      </w:pPr>
      <w:r>
        <w:t>t</w:t>
      </w:r>
      <w:r w:rsidR="00D87C6E" w:rsidRPr="00670921">
        <w:t>hat the participants will represent a cross section of the waterway users</w:t>
      </w:r>
      <w:r>
        <w:t>;</w:t>
      </w:r>
    </w:p>
    <w:p w14:paraId="4017FFDB" w14:textId="380A095F" w:rsidR="00D87C6E" w:rsidRPr="00670921" w:rsidRDefault="0076635C" w:rsidP="0076635C">
      <w:pPr>
        <w:pStyle w:val="Bullet1"/>
      </w:pPr>
      <w:r>
        <w:t>t</w:t>
      </w:r>
      <w:r w:rsidR="00D87C6E" w:rsidRPr="00670921">
        <w:t>hat the common goal is to improve the safety of their waterways and infrastructure</w:t>
      </w:r>
      <w:r>
        <w:t>.</w:t>
      </w:r>
    </w:p>
    <w:p w14:paraId="73BF5450" w14:textId="77777777" w:rsidR="00D87C6E" w:rsidRPr="0076635C" w:rsidRDefault="00D87C6E" w:rsidP="0076635C">
      <w:pPr>
        <w:pStyle w:val="BodyText"/>
        <w:rPr>
          <w:i/>
          <w:u w:val="single"/>
        </w:rPr>
      </w:pPr>
      <w:r w:rsidRPr="0076635C">
        <w:rPr>
          <w:i/>
          <w:u w:val="single"/>
        </w:rPr>
        <w:t>Criteria</w:t>
      </w:r>
    </w:p>
    <w:p w14:paraId="0E128683" w14:textId="01BF4355" w:rsidR="00D87C6E" w:rsidRPr="00670921" w:rsidRDefault="00D87C6E" w:rsidP="0076635C">
      <w:pPr>
        <w:pStyle w:val="BodyText"/>
      </w:pPr>
      <w:r w:rsidRPr="00670921">
        <w:t xml:space="preserve">Some standard criteria should be considered for the selection of workshop participants.  Sponsors should work to achieve a 60/40 mix of </w:t>
      </w:r>
      <w:r w:rsidR="00670921" w:rsidRPr="00670921">
        <w:t>‘</w:t>
      </w:r>
      <w:r w:rsidRPr="00670921">
        <w:t>waterway users</w:t>
      </w:r>
      <w:r w:rsidRPr="00670921">
        <w:rPr>
          <w:rStyle w:val="FootnoteReference"/>
          <w:rFonts w:cstheme="minorHAnsi"/>
        </w:rPr>
        <w:footnoteReference w:id="7"/>
      </w:r>
      <w:r w:rsidR="00670921" w:rsidRPr="00670921">
        <w:t>‘</w:t>
      </w:r>
      <w:r w:rsidRPr="00670921">
        <w:t xml:space="preserve"> and </w:t>
      </w:r>
      <w:r w:rsidR="00670921" w:rsidRPr="00670921">
        <w:t>‘</w:t>
      </w:r>
      <w:r w:rsidRPr="00670921">
        <w:t>stakeholders</w:t>
      </w:r>
      <w:r w:rsidR="006F0BC1" w:rsidRPr="00670921">
        <w:t>’</w:t>
      </w:r>
      <w:r w:rsidR="006F0BC1">
        <w:t>.</w:t>
      </w:r>
      <w:r w:rsidRPr="00670921">
        <w:rPr>
          <w:rStyle w:val="FootnoteReference"/>
          <w:rFonts w:cstheme="minorHAnsi"/>
        </w:rPr>
        <w:footnoteReference w:id="8"/>
      </w:r>
      <w:r w:rsidRPr="00670921">
        <w:t xml:space="preserve">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t>
      </w:r>
    </w:p>
    <w:p w14:paraId="77BF1665" w14:textId="1A0E8E1C" w:rsidR="00D87C6E" w:rsidRPr="00670921" w:rsidRDefault="00D87C6E" w:rsidP="0076635C">
      <w:pPr>
        <w:pStyle w:val="BodyText"/>
      </w:pPr>
      <w:r w:rsidRPr="00670921">
        <w:t>Collectively,</w:t>
      </w:r>
      <w:r w:rsidR="0076635C">
        <w:t xml:space="preserve"> workshop participants should:</w:t>
      </w:r>
    </w:p>
    <w:p w14:paraId="78CB137A" w14:textId="6CA48BE7" w:rsidR="00D87C6E" w:rsidRPr="00670921" w:rsidRDefault="0076635C" w:rsidP="0076635C">
      <w:pPr>
        <w:pStyle w:val="Bullet1"/>
      </w:pPr>
      <w:r>
        <w:t>r</w:t>
      </w:r>
      <w:r w:rsidR="00D87C6E" w:rsidRPr="00670921">
        <w:t>epresent a broad cross-section of the local community that can speak as reliable and respected representatives of others engaged in similar work, or having similar interests</w:t>
      </w:r>
      <w:r>
        <w:t>;</w:t>
      </w:r>
    </w:p>
    <w:p w14:paraId="0D396753" w14:textId="7CC9CB26" w:rsidR="00D87C6E" w:rsidRPr="0076635C" w:rsidRDefault="0076635C" w:rsidP="0076635C">
      <w:pPr>
        <w:pStyle w:val="Bullet1"/>
      </w:pPr>
      <w:r>
        <w:t>b</w:t>
      </w:r>
      <w:r w:rsidR="00D87C6E" w:rsidRPr="00670921">
        <w:t>e recognized by the entire local community as a group of individuals who can represent all their interests.</w:t>
      </w:r>
    </w:p>
    <w:p w14:paraId="6E3D93A5" w14:textId="77777777" w:rsidR="00D87C6E" w:rsidRPr="0076635C" w:rsidRDefault="00D87C6E" w:rsidP="0076635C">
      <w:pPr>
        <w:pStyle w:val="List1"/>
        <w:rPr>
          <w:b/>
          <w:i/>
          <w:iCs/>
        </w:rPr>
      </w:pPr>
      <w:r w:rsidRPr="0076635C">
        <w:rPr>
          <w:b/>
        </w:rPr>
        <w:t>Inviting Participants</w:t>
      </w:r>
    </w:p>
    <w:p w14:paraId="4B561F7F" w14:textId="77777777" w:rsidR="00D87C6E" w:rsidRPr="00670921" w:rsidRDefault="00D87C6E" w:rsidP="0076635C">
      <w:pPr>
        <w:pStyle w:val="BodyText"/>
      </w:pPr>
      <w:r w:rsidRPr="00670921">
        <w: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should be initiated approximately 45 days in advance of the workshop.  Building the final participant list and establishing a schedule acceptable to all will be an iterative process involving numerous telephone calls by the sponsor and the primary point of contact.  This advance effort should be completed before the invitation letter is prepared and mailed to participants.</w:t>
      </w:r>
    </w:p>
    <w:p w14:paraId="42031D09" w14:textId="77777777" w:rsidR="00D87C6E" w:rsidRPr="00670921" w:rsidRDefault="00D87C6E" w:rsidP="0076635C">
      <w:pPr>
        <w:pStyle w:val="BodyText"/>
      </w:pPr>
      <w:r w:rsidRPr="00670921">
        <w:t xml:space="preserve">When contacting potential participants emphasize the importance of their attending </w:t>
      </w:r>
      <w:r w:rsidRPr="00670921">
        <w:rPr>
          <w:u w:val="single"/>
        </w:rPr>
        <w:t>both</w:t>
      </w:r>
      <w:r w:rsidRPr="00670921">
        <w:rPr>
          <w:b/>
          <w:bCs/>
        </w:rPr>
        <w:t xml:space="preserve"> </w:t>
      </w:r>
      <w:r w:rsidRPr="00670921">
        <w:t>days of the workshop. If a participant is unable to attend both days, an alternate arrangement should be made to ensure a similarly qualified individual is able to fill in.</w:t>
      </w:r>
    </w:p>
    <w:p w14:paraId="0C7DAA34" w14:textId="21CCA8E4" w:rsidR="00D87C6E" w:rsidRPr="00670921" w:rsidRDefault="00D87C6E" w:rsidP="0076635C">
      <w:pPr>
        <w:pStyle w:val="BodyText"/>
      </w:pPr>
      <w:r w:rsidRPr="00670921">
        <w:t>Once the final participant list is determined, the sponsor should mail a formal letter of invitation to each selected participant.  The objective of the sponsor’s form</w:t>
      </w:r>
      <w:r w:rsidR="0076635C">
        <w:t>al letter of invitation is to:</w:t>
      </w:r>
    </w:p>
    <w:p w14:paraId="4BF74EC1" w14:textId="520D7853" w:rsidR="00D87C6E" w:rsidRPr="00670921" w:rsidRDefault="0076635C" w:rsidP="0076635C">
      <w:pPr>
        <w:pStyle w:val="Bullet1"/>
      </w:pPr>
      <w:r>
        <w:t>c</w:t>
      </w:r>
      <w:r w:rsidR="00D87C6E" w:rsidRPr="00670921">
        <w:t>onfirm the objective and scope of the assessment</w:t>
      </w:r>
      <w:r>
        <w:t>;</w:t>
      </w:r>
    </w:p>
    <w:p w14:paraId="69950EFD" w14:textId="69CDF519" w:rsidR="00D87C6E" w:rsidRPr="00670921" w:rsidRDefault="0076635C" w:rsidP="0076635C">
      <w:pPr>
        <w:pStyle w:val="Bullet1"/>
      </w:pPr>
      <w:r>
        <w:t>r</w:t>
      </w:r>
      <w:r w:rsidR="00D87C6E" w:rsidRPr="00670921">
        <w:t>emind the invitees of the dates, times, and location of the workshop</w:t>
      </w:r>
      <w:r>
        <w:t>;</w:t>
      </w:r>
    </w:p>
    <w:p w14:paraId="166CE7B0" w14:textId="1D409DF8" w:rsidR="00D87C6E" w:rsidRPr="00670921" w:rsidRDefault="0076635C" w:rsidP="0076635C">
      <w:pPr>
        <w:pStyle w:val="Bullet1"/>
      </w:pPr>
      <w:r>
        <w:t>e</w:t>
      </w:r>
      <w:r w:rsidR="00D87C6E" w:rsidRPr="00670921">
        <w:t>ncourage the invitees to review the read ahead material</w:t>
      </w:r>
      <w:r>
        <w:t>;</w:t>
      </w:r>
    </w:p>
    <w:p w14:paraId="6B01145D" w14:textId="52F8FD6C" w:rsidR="00D87C6E" w:rsidRPr="00670921" w:rsidRDefault="0076635C" w:rsidP="0076635C">
      <w:pPr>
        <w:pStyle w:val="Bullet1"/>
      </w:pPr>
      <w:r>
        <w:t>c</w:t>
      </w:r>
      <w:r w:rsidR="00D87C6E" w:rsidRPr="00670921">
        <w:t>haracterize the waterway users and stakeholders with whom the invitee will collaborate</w:t>
      </w:r>
      <w:r>
        <w:t>;</w:t>
      </w:r>
    </w:p>
    <w:p w14:paraId="2377344A" w14:textId="004D882A" w:rsidR="00D87C6E" w:rsidRPr="00670921" w:rsidRDefault="0076635C" w:rsidP="0076635C">
      <w:pPr>
        <w:pStyle w:val="Bullet1"/>
      </w:pPr>
      <w:r>
        <w:t>m</w:t>
      </w:r>
      <w:r w:rsidR="00D87C6E" w:rsidRPr="00670921">
        <w:t>otivate an affirmative response and active participation from the invitees by stressing the potential benefits of participation, and by inference, the potential loss from failing to participate</w:t>
      </w:r>
      <w:r>
        <w:t>.</w:t>
      </w:r>
    </w:p>
    <w:p w14:paraId="2F1DC224" w14:textId="77777777" w:rsidR="00D87C6E" w:rsidRPr="0076635C" w:rsidRDefault="00D87C6E" w:rsidP="0076635C">
      <w:pPr>
        <w:pStyle w:val="List1"/>
        <w:rPr>
          <w:b/>
          <w:i/>
          <w:iCs/>
        </w:rPr>
      </w:pPr>
      <w:r w:rsidRPr="0076635C">
        <w:rPr>
          <w:b/>
        </w:rPr>
        <w:t>Read Ahead Material</w:t>
      </w:r>
    </w:p>
    <w:p w14:paraId="23ADAEF4" w14:textId="022E6706" w:rsidR="00D87C6E" w:rsidRPr="00670921" w:rsidRDefault="00D87C6E" w:rsidP="0076635C">
      <w:pPr>
        <w:pStyle w:val="BodyText"/>
      </w:pPr>
      <w:r w:rsidRPr="00670921">
        <w:t xml:space="preserve">Prior to the workshop, a read ahead package containing general PAWSA related information, including the history of PAWSA and a description of the workshop process, should be sent to each invitee, along with the formal letter of invitation. </w:t>
      </w:r>
      <w:r w:rsidR="0076635C">
        <w:t xml:space="preserve"> </w:t>
      </w:r>
      <w:r w:rsidRPr="00670921">
        <w:t>This material provides the 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t>
      </w:r>
    </w:p>
    <w:p w14:paraId="396D5A4C" w14:textId="44FE95F0" w:rsidR="0076635C" w:rsidRDefault="00D87C6E" w:rsidP="0076635C">
      <w:pPr>
        <w:pStyle w:val="BodyText"/>
      </w:pPr>
      <w:r w:rsidRPr="00670921">
        <w:t xml:space="preserve">Personal contact and the formal letter of invitation should reinforce the motivational message and allow the sponsor / primary point of contact to respond to any relevant questions that might arise before the PAWSA workshop. </w:t>
      </w:r>
      <w:r w:rsidR="0076635C">
        <w:t xml:space="preserve"> </w:t>
      </w:r>
      <w:r w:rsidRPr="00670921">
        <w:t xml:space="preserve">Past experience shows a very high correlation between the sponsor personally making follow-up contact with invitees and people showing up at the workshop. </w:t>
      </w:r>
      <w:r w:rsidR="0076635C">
        <w:t xml:space="preserve"> </w:t>
      </w:r>
      <w:r w:rsidRPr="00670921">
        <w:t>This is not something that should be delegated to junior staff.</w:t>
      </w:r>
    </w:p>
    <w:p w14:paraId="5E8038ED" w14:textId="77777777" w:rsidR="00D87C6E" w:rsidRPr="00670921" w:rsidRDefault="00D87C6E" w:rsidP="0076635C">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5:  Workshop Preparation</w:t>
      </w:r>
    </w:p>
    <w:p w14:paraId="4FDEEF7A" w14:textId="77777777" w:rsidR="00D87C6E" w:rsidRPr="0076635C" w:rsidRDefault="00D87C6E" w:rsidP="00BF1C5A">
      <w:pPr>
        <w:pStyle w:val="List1"/>
        <w:numPr>
          <w:ilvl w:val="0"/>
          <w:numId w:val="67"/>
        </w:numPr>
        <w:rPr>
          <w:b/>
          <w:i/>
          <w:iCs/>
        </w:rPr>
      </w:pPr>
      <w:r w:rsidRPr="0076635C">
        <w:rPr>
          <w:b/>
        </w:rPr>
        <w:t>Workshop Equipment and Material Requirements</w:t>
      </w:r>
    </w:p>
    <w:p w14:paraId="3695F828" w14:textId="77777777" w:rsidR="00D87C6E" w:rsidRPr="00670921" w:rsidRDefault="00D87C6E" w:rsidP="0076635C">
      <w:pPr>
        <w:pStyle w:val="BodyText"/>
      </w:pPr>
      <w:r w:rsidRPr="00670921">
        <w:t xml:space="preserve">The purpose of this chapter is to provide the user with a detailed understanding of the materials and equipment required for a PAWSA workshop. </w:t>
      </w:r>
    </w:p>
    <w:p w14:paraId="325DF265" w14:textId="77777777" w:rsidR="00D87C6E" w:rsidRPr="00670921" w:rsidRDefault="00D87C6E" w:rsidP="0076635C">
      <w:pPr>
        <w:pStyle w:val="BodyText"/>
      </w:pPr>
      <w:r w:rsidRPr="00670921">
        <w:t>Producing some of the materials requires several weeks of advance planning. Other materials, which are more administrative in nature, can be prepared a few days before the workshop, as long as the necessary resources are obtained in advance.</w:t>
      </w:r>
    </w:p>
    <w:p w14:paraId="69AED804" w14:textId="77777777" w:rsidR="007660CD" w:rsidRDefault="007660CD">
      <w:pPr>
        <w:spacing w:after="200" w:line="276" w:lineRule="auto"/>
        <w:rPr>
          <w:rFonts w:eastAsia="Times New Roman" w:cs="Times New Roman"/>
          <w:b/>
          <w:sz w:val="22"/>
          <w:szCs w:val="20"/>
          <w:lang w:eastAsia="en-GB"/>
        </w:rPr>
      </w:pPr>
      <w:r>
        <w:rPr>
          <w:b/>
        </w:rPr>
        <w:br w:type="page"/>
      </w:r>
    </w:p>
    <w:p w14:paraId="5928DAB1" w14:textId="12EEAEA6" w:rsidR="00D87C6E" w:rsidRPr="0076635C" w:rsidRDefault="00D87C6E" w:rsidP="0076635C">
      <w:pPr>
        <w:pStyle w:val="List1"/>
        <w:rPr>
          <w:b/>
        </w:rPr>
      </w:pPr>
      <w:r w:rsidRPr="0076635C">
        <w:rPr>
          <w:b/>
        </w:rPr>
        <w:t>Waterway Chart(s)</w:t>
      </w:r>
    </w:p>
    <w:p w14:paraId="0F5A9584" w14:textId="77777777" w:rsidR="00D87C6E" w:rsidRPr="0076635C" w:rsidRDefault="00D87C6E" w:rsidP="0076635C">
      <w:pPr>
        <w:pStyle w:val="BodyText"/>
        <w:rPr>
          <w:i/>
          <w:u w:val="single"/>
        </w:rPr>
      </w:pPr>
      <w:r w:rsidRPr="0076635C">
        <w:rPr>
          <w:i/>
          <w:u w:val="single"/>
        </w:rPr>
        <w:t>Selecting Charts</w:t>
      </w:r>
    </w:p>
    <w:p w14:paraId="21269AEF" w14:textId="4BE82B0B" w:rsidR="00D87C6E" w:rsidRPr="00670921" w:rsidRDefault="00D87C6E" w:rsidP="0076635C">
      <w:pPr>
        <w:pStyle w:val="BodyText"/>
      </w:pPr>
      <w:r w:rsidRPr="00670921">
        <w:t xml:space="preserve">Chart(s) of the waterways are required to facilitate in-depth discussions of navigation issues.  The chart(s) must cover the entire waterway area that is expected to be defined by workshop participants. </w:t>
      </w:r>
      <w:r w:rsidR="0076635C">
        <w:t xml:space="preserve"> </w:t>
      </w:r>
      <w:r w:rsidRPr="00670921">
        <w:t>Charts must cover the main waterway, its navigation channels, and any adjacent or converging waterwa</w:t>
      </w:r>
      <w:r w:rsidR="0076635C">
        <w:t>ys that impact vessel traffic.</w:t>
      </w:r>
    </w:p>
    <w:p w14:paraId="61127C38" w14:textId="7F2DAB3A" w:rsidR="00D87C6E" w:rsidRPr="00670921" w:rsidRDefault="00D87C6E" w:rsidP="0076635C">
      <w:pPr>
        <w:pStyle w:val="BodyText"/>
      </w:pPr>
      <w:r w:rsidRPr="00670921">
        <w:t>Charts should be the latest edition, but do not</w:t>
      </w:r>
      <w:r w:rsidRPr="00670921">
        <w:rPr>
          <w:b/>
          <w:bCs/>
        </w:rPr>
        <w:t xml:space="preserve"> </w:t>
      </w:r>
      <w:r w:rsidRPr="00670921">
        <w:t>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w:t>
      </w:r>
      <w:r w:rsidR="0076635C">
        <w:t>ng on the size of the waterway.</w:t>
      </w:r>
    </w:p>
    <w:p w14:paraId="1D344F6E" w14:textId="77777777" w:rsidR="00D87C6E" w:rsidRPr="00670921" w:rsidRDefault="00D87C6E" w:rsidP="0076635C">
      <w:pPr>
        <w:pStyle w:val="BodyText"/>
      </w:pPr>
      <w:r w:rsidRPr="00670921">
        <w:t>Ideally, all charts selected should be close to the same scale to minimize confusion during the discussion periods.</w:t>
      </w:r>
    </w:p>
    <w:p w14:paraId="7AD7F5B1" w14:textId="2A2E7941" w:rsidR="00D87C6E" w:rsidRPr="0076635C" w:rsidRDefault="00D87C6E" w:rsidP="0076635C">
      <w:pPr>
        <w:pStyle w:val="BodyText"/>
        <w:rPr>
          <w:i/>
          <w:u w:val="single"/>
        </w:rPr>
      </w:pPr>
      <w:r w:rsidRPr="0076635C">
        <w:rPr>
          <w:i/>
          <w:u w:val="single"/>
        </w:rPr>
        <w:t>Colo</w:t>
      </w:r>
      <w:r w:rsidR="0076635C">
        <w:rPr>
          <w:i/>
          <w:u w:val="single"/>
        </w:rPr>
        <w:t>u</w:t>
      </w:r>
      <w:r w:rsidRPr="0076635C">
        <w:rPr>
          <w:i/>
          <w:u w:val="single"/>
        </w:rPr>
        <w:t>r Coding Charts</w:t>
      </w:r>
    </w:p>
    <w:p w14:paraId="49F9731F" w14:textId="2E9E2F08" w:rsidR="00D87C6E" w:rsidRPr="00670921" w:rsidRDefault="00D87C6E" w:rsidP="0076635C">
      <w:pPr>
        <w:pStyle w:val="BodyText"/>
      </w:pPr>
      <w:r w:rsidRPr="00670921">
        <w:t>The facilitator will use the charts throughout the workshop, first to define the waterway and later to discuss specific areas of risk.  As the participants identify areas where risks exist, the facilitator places colo</w:t>
      </w:r>
      <w:r w:rsidR="0076635C">
        <w:t>u</w:t>
      </w:r>
      <w:r w:rsidRPr="00670921">
        <w:t>red adhesive dots on the chart to mark those areas.  The adhesive dots are color-coded to match the colo</w:t>
      </w:r>
      <w:r w:rsidR="0076635C">
        <w:t>u</w:t>
      </w:r>
      <w:r w:rsidRPr="00670921">
        <w:t xml:space="preserve">rs of the risk categories on the Waterway Risk Model.  This provides a visual display of the waterway risks and helps participants stay focused on the risk category that is currently being discussed.  Since the adhesive dots are difficult to remove, the chart(s) used for the workshop should not be the primary charts used by the sponsor’s personnel, but chart(s) that can be discarded, if desired. </w:t>
      </w:r>
    </w:p>
    <w:p w14:paraId="01C254CA" w14:textId="77777777" w:rsidR="00D87C6E" w:rsidRPr="006F18FA" w:rsidRDefault="00D87C6E" w:rsidP="006F18FA">
      <w:pPr>
        <w:pStyle w:val="List1"/>
        <w:rPr>
          <w:b/>
        </w:rPr>
      </w:pPr>
      <w:r w:rsidRPr="006F18FA">
        <w:rPr>
          <w:b/>
        </w:rPr>
        <w:t>Participant Folders</w:t>
      </w:r>
    </w:p>
    <w:p w14:paraId="173B8BC6" w14:textId="77777777" w:rsidR="00D87C6E" w:rsidRPr="00670921" w:rsidRDefault="00D87C6E" w:rsidP="006F18FA">
      <w:pPr>
        <w:pStyle w:val="BodyText"/>
      </w:pPr>
      <w:r w:rsidRPr="00670921">
        <w: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t>
      </w:r>
    </w:p>
    <w:p w14:paraId="626DDBDC" w14:textId="605F35F6" w:rsidR="00D87C6E" w:rsidRPr="00670921" w:rsidRDefault="00D87C6E" w:rsidP="006F18FA">
      <w:pPr>
        <w:pStyle w:val="BodyText"/>
      </w:pPr>
      <w:r w:rsidRPr="00670921">
        <w:t>The following items are recommende</w:t>
      </w:r>
      <w:r w:rsidR="006F18FA">
        <w:t>d for inclusion in the folders:</w:t>
      </w:r>
    </w:p>
    <w:p w14:paraId="2B9868DB" w14:textId="602998A7" w:rsidR="00D87C6E" w:rsidRPr="00670921" w:rsidRDefault="00D87C6E" w:rsidP="006F18FA">
      <w:pPr>
        <w:pStyle w:val="Bullet1"/>
      </w:pPr>
      <w:r w:rsidRPr="00670921">
        <w:t>Workshop Agenda</w:t>
      </w:r>
      <w:r w:rsidR="006F18FA">
        <w:t>;</w:t>
      </w:r>
    </w:p>
    <w:p w14:paraId="10FB5C8C" w14:textId="3E6CA09C" w:rsidR="00D87C6E" w:rsidRPr="00670921" w:rsidRDefault="00947B67" w:rsidP="006F18FA">
      <w:pPr>
        <w:pStyle w:val="Bullet1"/>
      </w:pPr>
      <w:r>
        <w:t>Facilitation Team</w:t>
      </w:r>
      <w:r w:rsidR="006F18FA">
        <w:t>;</w:t>
      </w:r>
    </w:p>
    <w:p w14:paraId="161A292C" w14:textId="3802825F" w:rsidR="00D87C6E" w:rsidRPr="00670921" w:rsidRDefault="00D87C6E" w:rsidP="006F18FA">
      <w:pPr>
        <w:pStyle w:val="Bullet1"/>
      </w:pPr>
      <w:r w:rsidRPr="00670921">
        <w:t>Waterway Risk Model</w:t>
      </w:r>
      <w:r w:rsidR="006F18FA">
        <w:t>;</w:t>
      </w:r>
    </w:p>
    <w:p w14:paraId="04AA4D50" w14:textId="535035C0" w:rsidR="00D87C6E" w:rsidRPr="00670921" w:rsidRDefault="00D87C6E" w:rsidP="006F18FA">
      <w:pPr>
        <w:pStyle w:val="Bullet1"/>
      </w:pPr>
      <w:r w:rsidRPr="00670921">
        <w:t>Waterway Risk Model Explanation</w:t>
      </w:r>
      <w:r w:rsidR="006F18FA">
        <w:t>;</w:t>
      </w:r>
    </w:p>
    <w:p w14:paraId="14649EC0" w14:textId="472AEC47" w:rsidR="00D87C6E" w:rsidRPr="00670921" w:rsidRDefault="00D87C6E" w:rsidP="006F18FA">
      <w:pPr>
        <w:pStyle w:val="Bullet1"/>
      </w:pPr>
      <w:r w:rsidRPr="00670921">
        <w:t>Risk Factor Mitigations</w:t>
      </w:r>
      <w:r w:rsidR="006F18FA">
        <w:t>;</w:t>
      </w:r>
    </w:p>
    <w:p w14:paraId="732AF76D" w14:textId="54B73E5A" w:rsidR="00D87C6E" w:rsidRPr="00670921" w:rsidRDefault="00D87C6E" w:rsidP="006F18FA">
      <w:pPr>
        <w:pStyle w:val="Bullet1"/>
      </w:pPr>
      <w:r w:rsidRPr="00670921">
        <w:t>Waterway Profile Material</w:t>
      </w:r>
      <w:r w:rsidR="006F18FA">
        <w:t>.</w:t>
      </w:r>
    </w:p>
    <w:p w14:paraId="5262FBF8" w14:textId="14DFE561" w:rsidR="00D87C6E" w:rsidRPr="006F18FA" w:rsidRDefault="00D87C6E" w:rsidP="006F18FA">
      <w:pPr>
        <w:pStyle w:val="List1"/>
        <w:rPr>
          <w:b/>
        </w:rPr>
      </w:pPr>
      <w:r w:rsidRPr="006F18FA">
        <w:rPr>
          <w:b/>
        </w:rPr>
        <w:t>Waterway Profile Material</w:t>
      </w:r>
    </w:p>
    <w:p w14:paraId="3A693E2C" w14:textId="2DD7DC2F" w:rsidR="00D87C6E" w:rsidRPr="00670921" w:rsidRDefault="00D87C6E" w:rsidP="006F18FA">
      <w:pPr>
        <w:pStyle w:val="BodyText"/>
      </w:pPr>
      <w:r w:rsidRPr="00670921">
        <w:t>The waterway-specific data should be factual</w:t>
      </w:r>
      <w:r w:rsidRPr="00670921">
        <w:rPr>
          <w:vertAlign w:val="superscript"/>
        </w:rPr>
        <w:footnoteReference w:id="9"/>
      </w:r>
      <w:r w:rsidRPr="00670921">
        <w:t xml:space="preserve"> and presented in both graphic and text format.  Ideally, five years of data depicts a good representation of the information requested in factual terms.  In some locations, however, five </w:t>
      </w:r>
      <w:r w:rsidR="006F18FA">
        <w:t>year</w:t>
      </w:r>
      <w:r w:rsidR="006F18FA" w:rsidRPr="00670921">
        <w:t>s</w:t>
      </w:r>
      <w:r w:rsidR="006F18FA">
        <w:t>’</w:t>
      </w:r>
      <w:r w:rsidR="006F18FA" w:rsidRPr="00670921">
        <w:t xml:space="preserve"> worth</w:t>
      </w:r>
      <w:r w:rsidRPr="00670921">
        <w:t xml:space="preserve"> of statistical data may not be available for various reasons, while in other locations more than five years of statistical data may be available.  Therefore, provide as much specific data as possible based on the a</w:t>
      </w:r>
      <w:r w:rsidR="006F18FA">
        <w:t>mount of existing information.</w:t>
      </w:r>
    </w:p>
    <w:p w14:paraId="7282F918" w14:textId="65D8CACA" w:rsidR="00D87C6E" w:rsidRPr="00670921" w:rsidRDefault="00D87C6E" w:rsidP="006F18FA">
      <w:pPr>
        <w:pStyle w:val="BodyText"/>
      </w:pPr>
      <w:r w:rsidRPr="00670921">
        <w: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the data.  An alternate format may be used, as long as the same information is provided.  More or less data can be used based on the extent of operations in </w:t>
      </w:r>
      <w:r w:rsidR="006F18FA">
        <w:t>the waterway under discussion.</w:t>
      </w:r>
    </w:p>
    <w:p w14:paraId="259B0921" w14:textId="77777777" w:rsidR="00D87C6E" w:rsidRPr="00670921" w:rsidRDefault="00D87C6E" w:rsidP="006F18FA">
      <w:pPr>
        <w:pStyle w:val="BodyText"/>
        <w:rPr>
          <w:i/>
          <w:iCs/>
          <w:u w:val="single"/>
        </w:rPr>
      </w:pPr>
      <w:r w:rsidRPr="00670921">
        <w:rPr>
          <w:i/>
          <w:iCs/>
          <w:u w:val="single"/>
        </w:rPr>
        <w:t>Distributions of Vessel Transits by Vessel Type</w:t>
      </w:r>
    </w:p>
    <w:p w14:paraId="47B9F0C2" w14:textId="1D333C8B" w:rsidR="00D87C6E" w:rsidRPr="00670921" w:rsidRDefault="00D87C6E" w:rsidP="006F18FA">
      <w:pPr>
        <w:pStyle w:val="BodyText"/>
      </w:pPr>
      <w:r w:rsidRPr="00670921">
        <w:t>Workshop participants will need data showing which types of vessels, proportionately,</w:t>
      </w:r>
      <w:r w:rsidR="006F18FA">
        <w:t xml:space="preserve"> are transiting the waterways.</w:t>
      </w:r>
    </w:p>
    <w:p w14:paraId="43561E0A" w14:textId="752126ED" w:rsidR="00D87C6E" w:rsidRPr="00670921" w:rsidRDefault="00D87C6E" w:rsidP="006F18FA">
      <w:pPr>
        <w:pStyle w:val="BodyText"/>
        <w:rPr>
          <w:i/>
          <w:iCs/>
          <w:u w:val="single"/>
        </w:rPr>
      </w:pPr>
      <w:r w:rsidRPr="00670921">
        <w:rPr>
          <w:i/>
          <w:iCs/>
          <w:u w:val="single"/>
        </w:rPr>
        <w:t>W</w:t>
      </w:r>
      <w:r w:rsidR="006F18FA">
        <w:rPr>
          <w:i/>
          <w:iCs/>
          <w:u w:val="single"/>
        </w:rPr>
        <w:t>aterway Navigational Attributes</w:t>
      </w:r>
    </w:p>
    <w:p w14:paraId="59CB3E1F" w14:textId="77777777" w:rsidR="00D87C6E" w:rsidRPr="00670921" w:rsidRDefault="00D87C6E" w:rsidP="006F18FA">
      <w:pPr>
        <w:pStyle w:val="BodyText"/>
      </w:pPr>
      <w:r w:rsidRPr="00670921">
        <w:t>Many of the waterway’s characteristics can be represented in a simple bulleted or narrative form.  List the specifications pertaining to the following topics regarding the waterway’s navigational characteristics:</w:t>
      </w:r>
    </w:p>
    <w:p w14:paraId="651B18F4" w14:textId="77777777" w:rsidR="00D87C6E" w:rsidRPr="00670921" w:rsidRDefault="00D87C6E" w:rsidP="006F18FA">
      <w:pPr>
        <w:pStyle w:val="Lista"/>
      </w:pPr>
      <w:r w:rsidRPr="00670921">
        <w:rPr>
          <w:b/>
          <w:bCs/>
        </w:rPr>
        <w:t>Traffic:</w:t>
      </w:r>
      <w:r w:rsidRPr="00670921">
        <w:t xml:space="preserve">  Briefly describe the amount of traffic using the waterway.  Traffic includes deep draft vessels (e.g., ocean-going cargo vessels, passenger vessels, oil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t>
      </w:r>
    </w:p>
    <w:p w14:paraId="5B9945D8" w14:textId="77777777" w:rsidR="00D87C6E" w:rsidRPr="00670921" w:rsidRDefault="00D87C6E" w:rsidP="006F18FA">
      <w:pPr>
        <w:pStyle w:val="Lista"/>
      </w:pPr>
      <w:r w:rsidRPr="00670921">
        <w:rPr>
          <w:b/>
          <w:bCs/>
        </w:rPr>
        <w:t>Wind:</w:t>
      </w:r>
      <w:r w:rsidRPr="00670921">
        <w:t xml:space="preserve">  Briefly describe the prevailing wind conditions in the area.  Estimate the percentage of time that the wind blows greater than 20 knots sustained (would be tailored based on local conditions).  Note any difficulties being encountered by waterway users due to wind effects.</w:t>
      </w:r>
    </w:p>
    <w:p w14:paraId="22195D51" w14:textId="77777777" w:rsidR="00D87C6E" w:rsidRPr="00670921" w:rsidRDefault="00D87C6E" w:rsidP="006F18FA">
      <w:pPr>
        <w:pStyle w:val="Lista"/>
      </w:pPr>
      <w:r w:rsidRPr="00670921">
        <w:rPr>
          <w:b/>
          <w:bCs/>
        </w:rPr>
        <w:t>Visibility Restrictions:</w:t>
      </w:r>
      <w:r w:rsidRPr="00670921">
        <w: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t>
      </w:r>
    </w:p>
    <w:p w14:paraId="421DAAD7" w14:textId="77777777" w:rsidR="00D87C6E" w:rsidRPr="00670921" w:rsidRDefault="00D87C6E" w:rsidP="006F18FA">
      <w:pPr>
        <w:pStyle w:val="Lista"/>
      </w:pPr>
      <w:r w:rsidRPr="00670921">
        <w:rPr>
          <w:b/>
          <w:bCs/>
        </w:rPr>
        <w:t>Visibility Impediments:</w:t>
      </w:r>
      <w:r w:rsidRPr="00670921">
        <w:t xml:space="preserve">  Briefly describe visibility impediments within the waterway area.  These include all obstacles, other than previously listed, and naturally occurring features that prevent the waterway user from being able to see other traffic and aids to navigation (e.g., moored vessels, structures, background lighting, vegetation, etc.).</w:t>
      </w:r>
    </w:p>
    <w:p w14:paraId="072FDFB6" w14:textId="77777777" w:rsidR="00D87C6E" w:rsidRPr="00670921" w:rsidRDefault="00D87C6E" w:rsidP="006F18FA">
      <w:pPr>
        <w:pStyle w:val="Lista"/>
      </w:pPr>
      <w:r w:rsidRPr="00670921">
        <w:rPr>
          <w:b/>
          <w:bCs/>
        </w:rPr>
        <w:t>Water Movement:</w:t>
      </w:r>
      <w:r w:rsidRPr="00670921">
        <w:t xml:space="preserve">  Describe current flow in the waterway.  Be specific about the type and speed of current (e.g., flow with or across the channel at varying speeds, flow in different depth layers).  Also include information about predominant seasonal currents (e.g., fast currents in spring with slower movement in the fall).</w:t>
      </w:r>
    </w:p>
    <w:p w14:paraId="52A60848" w14:textId="77777777" w:rsidR="00D87C6E" w:rsidRPr="00670921" w:rsidRDefault="00D87C6E" w:rsidP="00947B67">
      <w:pPr>
        <w:pStyle w:val="Lista"/>
      </w:pPr>
      <w:r w:rsidRPr="00670921">
        <w:rPr>
          <w:b/>
          <w:bCs/>
        </w:rPr>
        <w:t>Obstructions:</w:t>
      </w:r>
      <w:r w:rsidRPr="00670921">
        <w:t xml:space="preserve">  Briefly describe obstructions (e.g., ice, floating debris, fishing nets, etc.) in the waterway that affect safe vessel navigation.  Estimate the percentage of time obstructions occur and note any difficulties encountered by waterway users due to obstructions.</w:t>
      </w:r>
    </w:p>
    <w:p w14:paraId="469890B7" w14:textId="77777777" w:rsidR="00D87C6E" w:rsidRPr="00670921" w:rsidRDefault="00D87C6E" w:rsidP="00947B67">
      <w:pPr>
        <w:pStyle w:val="Lista"/>
      </w:pPr>
      <w:r w:rsidRPr="00670921">
        <w:rPr>
          <w:b/>
          <w:bCs/>
        </w:rPr>
        <w:t>Dimensions:</w:t>
      </w:r>
      <w:r w:rsidRPr="00670921">
        <w:t xml:space="preserve">  Describe the width and depth of the channel and how much room there is for two vessels to pass each another.  Identify areas where the width and depth changes and areas that are considered problem areas for vessel movement.</w:t>
      </w:r>
    </w:p>
    <w:p w14:paraId="65F49F29" w14:textId="77777777" w:rsidR="00D87C6E" w:rsidRPr="00670921" w:rsidRDefault="00D87C6E" w:rsidP="00947B67">
      <w:pPr>
        <w:pStyle w:val="Lista"/>
      </w:pPr>
      <w:r w:rsidRPr="00670921">
        <w:rPr>
          <w:b/>
          <w:bCs/>
        </w:rPr>
        <w:t>Bottom Type:</w:t>
      </w:r>
      <w:r w:rsidRPr="00670921">
        <w:t xml:space="preserve">  Briefly describe the type of bottom in the waterway and any areas that concern waterway users.  Bottom types include mud, silt, rock, sand, etc.</w:t>
      </w:r>
    </w:p>
    <w:p w14:paraId="748ACA33" w14:textId="77777777" w:rsidR="00D87C6E" w:rsidRPr="00670921" w:rsidRDefault="00D87C6E" w:rsidP="00947B67">
      <w:pPr>
        <w:pStyle w:val="Lista"/>
      </w:pPr>
      <w:r w:rsidRPr="00670921">
        <w:rPr>
          <w:b/>
          <w:bCs/>
        </w:rPr>
        <w:t>Waterway Configuration:</w:t>
      </w:r>
      <w:r w:rsidRPr="00670921">
        <w:t xml:space="preserve">  Briefly describe any major bends in the waterway and their location.  Describe the locations where traffic merges from converging waterways, and any locations where traffic regularly crosses the main ship channel. </w:t>
      </w:r>
    </w:p>
    <w:p w14:paraId="0B7BEC5C" w14:textId="6A0D8AC4" w:rsidR="00D87C6E" w:rsidRPr="00670921" w:rsidRDefault="00D87C6E" w:rsidP="00947B67">
      <w:pPr>
        <w:pStyle w:val="Lista"/>
      </w:pPr>
      <w:r w:rsidRPr="00670921">
        <w:rPr>
          <w:b/>
          <w:bCs/>
        </w:rPr>
        <w:t>Number of Passengers:</w:t>
      </w:r>
      <w:r w:rsidRPr="00670921">
        <w: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w:t>
      </w:r>
      <w:r w:rsidR="00947B67">
        <w:t xml:space="preserve"> </w:t>
      </w:r>
      <w:r w:rsidRPr="00670921">
        <w:t xml:space="preserve">Types of passenger vessels that carry large numbers of passengers and should be considered include cruise ships, charter fishing boats, dinner cruises, military craft, ferries, etc.  </w:t>
      </w:r>
    </w:p>
    <w:p w14:paraId="2C273334" w14:textId="77777777" w:rsidR="00D87C6E" w:rsidRPr="00670921" w:rsidRDefault="00D87C6E" w:rsidP="00947B67">
      <w:pPr>
        <w:pStyle w:val="Lista"/>
      </w:pPr>
      <w:r w:rsidRPr="00670921">
        <w:rPr>
          <w:b/>
          <w:bCs/>
        </w:rPr>
        <w:t>Volume of Petroleum:</w:t>
      </w:r>
      <w:r w:rsidRPr="00670921">
        <w:t xml:space="preserve">  Describe the volume of petroleum products coming in and out of the waterway in terms of the number of vessel / barge movements and the total volume being transported by water.</w:t>
      </w:r>
    </w:p>
    <w:p w14:paraId="76E42B0D" w14:textId="685A44C8" w:rsidR="00D87C6E" w:rsidRPr="00670921" w:rsidRDefault="00D87C6E" w:rsidP="00947B67">
      <w:pPr>
        <w:pStyle w:val="Lista"/>
      </w:pPr>
      <w:r w:rsidRPr="00670921">
        <w:rPr>
          <w:b/>
          <w:bCs/>
        </w:rPr>
        <w:t>Volume of Chemicals:</w:t>
      </w:r>
      <w:r w:rsidRPr="00670921">
        <w:t xml:space="preserve">  Describe the volume and type of chemicals being transported on the waterway.  Specifically</w:t>
      </w:r>
      <w:r w:rsidR="00947B67">
        <w:t>,</w:t>
      </w:r>
      <w:r w:rsidRPr="00670921">
        <w:t xml:space="preserve"> state whether any chemical cargoes are moving in bulk.</w:t>
      </w:r>
    </w:p>
    <w:p w14:paraId="2A5497C5" w14:textId="77777777" w:rsidR="00D87C6E" w:rsidRPr="00670921" w:rsidRDefault="00D87C6E" w:rsidP="00947B67">
      <w:pPr>
        <w:pStyle w:val="Lista"/>
      </w:pPr>
      <w:r w:rsidRPr="00670921">
        <w:rPr>
          <w:b/>
          <w:bCs/>
        </w:rPr>
        <w:t>Mobility:</w:t>
      </w:r>
      <w:r w:rsidRPr="00670921">
        <w:t xml:space="preserve">  Describe how vulnerable the waterway is to impacts resulting from marine incidents involving critical infrastructure in or alongside the waterway; that is, those shoreside things critical to moving marine cargo throughout the waterway (e.g., terminals, pipelines, bridges, etc.).  Describe the impacts if the channel cannot be used (e.g., waterway / channel closure resulting from a sunken ship, oil or hazardous material spill, etc.).</w:t>
      </w:r>
    </w:p>
    <w:p w14:paraId="0A4F38C3" w14:textId="782D7D5A" w:rsidR="00D87C6E" w:rsidRPr="00947B67" w:rsidRDefault="00947B67" w:rsidP="00947B67">
      <w:pPr>
        <w:pStyle w:val="BodyText"/>
        <w:rPr>
          <w:i/>
          <w:u w:val="single"/>
        </w:rPr>
      </w:pPr>
      <w:r>
        <w:rPr>
          <w:i/>
          <w:u w:val="single"/>
        </w:rPr>
        <w:t>Distribution of Cargo Tonnage</w:t>
      </w:r>
    </w:p>
    <w:p w14:paraId="1C413C4D" w14:textId="77777777" w:rsidR="00D87C6E" w:rsidRPr="00670921" w:rsidRDefault="00D87C6E" w:rsidP="00947B67">
      <w:pPr>
        <w:pStyle w:val="BodyText"/>
      </w:pPr>
      <w:r w:rsidRPr="00670921">
        <w:t xml:space="preserve">Compile a graphic representation in the form of a pie chart (in percentages) to proportionately show the amount and types of cargo carried throughout the waterway for the most recent year for which data is available.  </w:t>
      </w:r>
    </w:p>
    <w:p w14:paraId="0DB316F0" w14:textId="77777777" w:rsidR="00D87C6E" w:rsidRPr="00670921" w:rsidRDefault="00D87C6E" w:rsidP="00947B67">
      <w:pPr>
        <w:pStyle w:val="BodyText"/>
      </w:pPr>
      <w:r w:rsidRPr="00670921">
        <w:t>Cargo Tonnage History</w:t>
      </w:r>
    </w:p>
    <w:p w14:paraId="2A83BB2C" w14:textId="17AC297E" w:rsidR="00D87C6E" w:rsidRPr="00670921" w:rsidRDefault="00D87C6E" w:rsidP="00947B67">
      <w:pPr>
        <w:pStyle w:val="BodyText"/>
      </w:pPr>
      <w:r w:rsidRPr="00670921">
        <w:t>Compile a graphic representation in the form of a bar chart using the total cargo tonnage statistics, by year, beginning wit</w:t>
      </w:r>
      <w:r w:rsidR="00947B67">
        <w:t>h the earliest data available.</w:t>
      </w:r>
    </w:p>
    <w:p w14:paraId="1AB0537D" w14:textId="77777777" w:rsidR="00D87C6E" w:rsidRPr="00947B67" w:rsidRDefault="00D87C6E" w:rsidP="00947B67">
      <w:pPr>
        <w:pStyle w:val="BodyText"/>
        <w:rPr>
          <w:i/>
          <w:u w:val="single"/>
        </w:rPr>
      </w:pPr>
      <w:r w:rsidRPr="00947B67">
        <w:rPr>
          <w:i/>
          <w:u w:val="single"/>
        </w:rPr>
        <w:t>Waterway Casualty History</w:t>
      </w:r>
    </w:p>
    <w:p w14:paraId="797FA757" w14:textId="77777777" w:rsidR="00D87C6E" w:rsidRPr="00670921" w:rsidRDefault="00D87C6E" w:rsidP="00947B67">
      <w:pPr>
        <w:pStyle w:val="BodyText"/>
      </w:pPr>
      <w:r w:rsidRPr="00670921">
        <w: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t>
      </w:r>
    </w:p>
    <w:p w14:paraId="3143B901" w14:textId="5BAD9A41" w:rsidR="00D87C6E" w:rsidRPr="00670921" w:rsidRDefault="00D87C6E" w:rsidP="00BF1C5A">
      <w:pPr>
        <w:pStyle w:val="Lista"/>
        <w:numPr>
          <w:ilvl w:val="1"/>
          <w:numId w:val="68"/>
        </w:numPr>
      </w:pPr>
      <w:r w:rsidRPr="00670921">
        <w:t>Collisions</w:t>
      </w:r>
      <w:r w:rsidR="00947B67">
        <w:t>.</w:t>
      </w:r>
    </w:p>
    <w:p w14:paraId="0E1D33B5" w14:textId="2E03949E" w:rsidR="00D87C6E" w:rsidRPr="00670921" w:rsidRDefault="00D87C6E" w:rsidP="00947B67">
      <w:pPr>
        <w:pStyle w:val="Lista"/>
      </w:pPr>
      <w:r w:rsidRPr="00670921">
        <w:t>Allisions</w:t>
      </w:r>
      <w:r w:rsidR="00947B67">
        <w:t>.</w:t>
      </w:r>
    </w:p>
    <w:p w14:paraId="11556027" w14:textId="5A69458B" w:rsidR="00D87C6E" w:rsidRPr="00670921" w:rsidRDefault="00D87C6E" w:rsidP="00947B67">
      <w:pPr>
        <w:pStyle w:val="Lista"/>
      </w:pPr>
      <w:r w:rsidRPr="00670921">
        <w:t>Groundings</w:t>
      </w:r>
      <w:r w:rsidR="00947B67">
        <w:t>.</w:t>
      </w:r>
    </w:p>
    <w:p w14:paraId="135670E4" w14:textId="139DBEAA" w:rsidR="00D87C6E" w:rsidRPr="00670921" w:rsidRDefault="00D87C6E" w:rsidP="00947B67">
      <w:pPr>
        <w:pStyle w:val="Lista"/>
      </w:pPr>
      <w:r w:rsidRPr="00670921">
        <w:t>Loss of Vessel Control</w:t>
      </w:r>
      <w:r w:rsidR="00947B67">
        <w:t>.</w:t>
      </w:r>
    </w:p>
    <w:p w14:paraId="7635A18F" w14:textId="25A83914" w:rsidR="00D87C6E" w:rsidRPr="00670921" w:rsidRDefault="00D87C6E" w:rsidP="00947B67">
      <w:pPr>
        <w:pStyle w:val="Lista"/>
      </w:pPr>
      <w:r w:rsidRPr="00670921">
        <w:t>Flooding / Sinking</w:t>
      </w:r>
      <w:r w:rsidR="00947B67">
        <w:t>.</w:t>
      </w:r>
    </w:p>
    <w:p w14:paraId="0283D6C6" w14:textId="41A28C62" w:rsidR="00D87C6E" w:rsidRPr="00670921" w:rsidRDefault="00D87C6E" w:rsidP="00947B67">
      <w:pPr>
        <w:pStyle w:val="Lista"/>
      </w:pPr>
      <w:r w:rsidRPr="00670921">
        <w:t>Capsize</w:t>
      </w:r>
      <w:r w:rsidR="00947B67">
        <w:t>.</w:t>
      </w:r>
    </w:p>
    <w:p w14:paraId="16D32C18" w14:textId="13F05675" w:rsidR="00D87C6E" w:rsidRPr="00670921" w:rsidRDefault="00D87C6E" w:rsidP="00947B67">
      <w:pPr>
        <w:pStyle w:val="Lista"/>
      </w:pPr>
      <w:r w:rsidRPr="00670921">
        <w:t>Structural Failure</w:t>
      </w:r>
      <w:r w:rsidR="00947B67">
        <w:t>.</w:t>
      </w:r>
    </w:p>
    <w:p w14:paraId="3E4F571C" w14:textId="06318B97" w:rsidR="00D87C6E" w:rsidRPr="00670921" w:rsidRDefault="00D87C6E" w:rsidP="00947B67">
      <w:pPr>
        <w:pStyle w:val="Lista"/>
      </w:pPr>
      <w:r w:rsidRPr="00670921">
        <w:t>Fire / Explosion</w:t>
      </w:r>
      <w:r w:rsidR="00947B67">
        <w:t>.</w:t>
      </w:r>
    </w:p>
    <w:p w14:paraId="04CD951B" w14:textId="5DA3D641" w:rsidR="00D87C6E" w:rsidRPr="00670921" w:rsidRDefault="00D87C6E" w:rsidP="00947B67">
      <w:pPr>
        <w:pStyle w:val="BodyText"/>
      </w:pPr>
      <w:r w:rsidRPr="00670921">
        <w:t>Historical casualty data should, at a minimum, focus on incidents that resulted in significant damage,</w:t>
      </w:r>
      <w:r w:rsidR="00947B67">
        <w:t xml:space="preserve"> </w:t>
      </w:r>
      <w:r w:rsidRPr="00670921">
        <w:t>or pollution, loss of life, or</w:t>
      </w:r>
      <w:r w:rsidR="00947B67">
        <w:t xml:space="preserve"> that affected vessel movement.</w:t>
      </w:r>
    </w:p>
    <w:p w14:paraId="5DDDEEAB" w14:textId="77777777" w:rsidR="00D87C6E" w:rsidRPr="00670921" w:rsidRDefault="00D87C6E" w:rsidP="00947B67">
      <w:pPr>
        <w:pStyle w:val="BodyText"/>
        <w:rPr>
          <w:i/>
          <w:iCs/>
          <w:u w:val="single"/>
        </w:rPr>
      </w:pPr>
      <w:r w:rsidRPr="00670921">
        <w:rPr>
          <w:i/>
          <w:iCs/>
          <w:u w:val="single"/>
        </w:rPr>
        <w:t>Pollution Spill History</w:t>
      </w:r>
    </w:p>
    <w:p w14:paraId="261A095D" w14:textId="77777777" w:rsidR="00D87C6E" w:rsidRPr="00670921" w:rsidRDefault="00D87C6E" w:rsidP="00947B67">
      <w:pPr>
        <w:pStyle w:val="BodyText"/>
      </w:pPr>
      <w:r w:rsidRPr="00670921">
        <w:t>In an effort to provide participants with a comprehensive perspective of the waterway’s pollution spill statistics, create a graphic representation in the form of a bar chart.  Present the number of spills, by year, from the commercial vessels, recreational craft and shore facilities.</w:t>
      </w:r>
    </w:p>
    <w:p w14:paraId="4FE5F632" w14:textId="77777777" w:rsidR="00D87C6E" w:rsidRPr="00670921" w:rsidRDefault="00D87C6E" w:rsidP="00947B67">
      <w:pPr>
        <w:pStyle w:val="BodyText"/>
        <w:rPr>
          <w:i/>
          <w:iCs/>
          <w:u w:val="single"/>
        </w:rPr>
      </w:pPr>
      <w:r w:rsidRPr="00670921">
        <w:rPr>
          <w:i/>
          <w:iCs/>
          <w:u w:val="single"/>
        </w:rPr>
        <w:t xml:space="preserve">Planned and Anticipated Changes </w:t>
      </w:r>
    </w:p>
    <w:p w14:paraId="4422CBF5" w14:textId="0837A18B" w:rsidR="00D87C6E" w:rsidRPr="00670921" w:rsidRDefault="00D87C6E" w:rsidP="00947B67">
      <w:pPr>
        <w:pStyle w:val="BodyText"/>
        <w:rPr>
          <w:b/>
          <w:bCs/>
        </w:rPr>
      </w:pPr>
      <w:r w:rsidRPr="00670921">
        <w:t>In a simple bulleted or narrative form, list the known changes that may affect waterways management.  Examples include things such as alterations to channel configuration due to bridge construction or repair, dredging, changes in shoreside facilities, changes in levels and/or nature of waterway activities, and forecasted traffic levels.  The list should also highlight anticipated changes that may be under consideration, but have no firm commitment ye</w:t>
      </w:r>
      <w:r w:rsidR="00947B67">
        <w:t>t.</w:t>
      </w:r>
    </w:p>
    <w:p w14:paraId="7C8158F7" w14:textId="77777777" w:rsidR="001F0788" w:rsidRDefault="001F0788">
      <w:pPr>
        <w:spacing w:after="200" w:line="276" w:lineRule="auto"/>
        <w:rPr>
          <w:rFonts w:eastAsia="Times New Roman" w:cs="Times New Roman"/>
          <w:b/>
          <w:sz w:val="22"/>
          <w:szCs w:val="20"/>
          <w:lang w:eastAsia="en-GB"/>
        </w:rPr>
      </w:pPr>
      <w:r>
        <w:rPr>
          <w:b/>
        </w:rPr>
        <w:br w:type="page"/>
      </w:r>
    </w:p>
    <w:p w14:paraId="05F75026" w14:textId="4270CD50" w:rsidR="00D87C6E" w:rsidRPr="00947B67" w:rsidRDefault="00947B67" w:rsidP="00947B67">
      <w:pPr>
        <w:pStyle w:val="List1"/>
        <w:rPr>
          <w:b/>
        </w:rPr>
      </w:pPr>
      <w:r>
        <w:rPr>
          <w:b/>
        </w:rPr>
        <w:t>Books 1 – 5</w:t>
      </w:r>
    </w:p>
    <w:p w14:paraId="7BCA629F" w14:textId="77777777" w:rsidR="00D87C6E" w:rsidRPr="00670921" w:rsidRDefault="00D87C6E" w:rsidP="00947B67">
      <w:pPr>
        <w:pStyle w:val="BodyText"/>
      </w:pPr>
      <w:r w:rsidRPr="00670921">
        <w:t>As described in the first chapter, a standard set of books is used to guide the participants’ self-evaluation and pair-wise choices throughout the workshop.</w:t>
      </w:r>
    </w:p>
    <w:p w14:paraId="1E365D08" w14:textId="77777777" w:rsidR="00D87C6E" w:rsidRPr="00670921" w:rsidRDefault="00D87C6E" w:rsidP="00947B67">
      <w:pPr>
        <w:pStyle w:val="BodyText"/>
      </w:pPr>
      <w:r w:rsidRPr="00670921">
        <w: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one page at a time and should not be stapled.</w:t>
      </w:r>
    </w:p>
    <w:p w14:paraId="269BCBB5" w14:textId="2D0F9EE6" w:rsidR="00D87C6E" w:rsidRPr="00670921" w:rsidRDefault="00D87C6E" w:rsidP="00947B67">
      <w:pPr>
        <w:pStyle w:val="BodyText"/>
      </w:pPr>
      <w:r w:rsidRPr="00670921">
        <w:t>Write each team’s number on the first page of each book.  Also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w:t>
      </w:r>
      <w:r w:rsidR="00947B67">
        <w:t>, etc.).</w:t>
      </w:r>
    </w:p>
    <w:p w14:paraId="41E2A363" w14:textId="49898E67" w:rsidR="00D87C6E" w:rsidRPr="00670921" w:rsidRDefault="00D87C6E" w:rsidP="00947B67">
      <w:pPr>
        <w:pStyle w:val="BodyText"/>
      </w:pPr>
      <w:r w:rsidRPr="00670921">
        <w:rPr>
          <w:i/>
          <w:iCs/>
        </w:rPr>
        <w:t>Annexes 1 - 5</w:t>
      </w:r>
      <w:r w:rsidRPr="00670921">
        <w:t xml:space="preserve"> contain Books 1 – 5, respectively, and are designed to be used directly or</w:t>
      </w:r>
      <w:r w:rsidR="00947B67">
        <w:t xml:space="preserve"> tailored to meet local needs.</w:t>
      </w:r>
    </w:p>
    <w:p w14:paraId="2EA2F57E" w14:textId="77777777" w:rsidR="00D87C6E" w:rsidRPr="00AD07E9" w:rsidRDefault="00D87C6E" w:rsidP="00AD07E9">
      <w:pPr>
        <w:pStyle w:val="List1"/>
        <w:rPr>
          <w:b/>
        </w:rPr>
      </w:pPr>
      <w:r w:rsidRPr="00AD07E9">
        <w:rPr>
          <w:b/>
        </w:rPr>
        <w:t>Critiques</w:t>
      </w:r>
    </w:p>
    <w:p w14:paraId="6287D372" w14:textId="77777777" w:rsidR="00AD07E9" w:rsidRDefault="00D87C6E" w:rsidP="00AD07E9">
      <w:pPr>
        <w:pStyle w:val="BodyText"/>
      </w:pPr>
      <w:r w:rsidRPr="00670921">
        <w:t>Upon completion of the two-day assessment, participants and observers, if interested, are asked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w:t>
      </w:r>
      <w:r w:rsidR="00AD07E9">
        <w:t>ditional workshop is warranted.</w:t>
      </w:r>
    </w:p>
    <w:p w14:paraId="5FBCED2F" w14:textId="77777777" w:rsidR="00D87C6E" w:rsidRPr="00670921" w:rsidRDefault="00D87C6E" w:rsidP="00AD07E9">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6:  Conducting the Workshop</w:t>
      </w:r>
    </w:p>
    <w:p w14:paraId="62148333" w14:textId="3DB3DE03" w:rsidR="00D87C6E" w:rsidRPr="00670921" w:rsidRDefault="00D87C6E" w:rsidP="00AD07E9">
      <w:pPr>
        <w:pStyle w:val="BodyText"/>
      </w:pPr>
      <w:r w:rsidRPr="00670921">
        <w:t>The purpose of this chapter and appendices is to show Implementation Guide users how to conduct an actual PAWSA workshop 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w:t>
      </w:r>
      <w:r w:rsidR="00AD07E9">
        <w:t>g each segment of the workshop.</w:t>
      </w:r>
    </w:p>
    <w:p w14:paraId="47FA2374" w14:textId="77777777" w:rsidR="00D87C6E" w:rsidRPr="00AD07E9" w:rsidRDefault="00D87C6E" w:rsidP="00BF1C5A">
      <w:pPr>
        <w:pStyle w:val="List1"/>
        <w:numPr>
          <w:ilvl w:val="0"/>
          <w:numId w:val="69"/>
        </w:numPr>
        <w:rPr>
          <w:b/>
          <w:i/>
          <w:iCs/>
        </w:rPr>
      </w:pPr>
      <w:r w:rsidRPr="00AD07E9">
        <w:rPr>
          <w:b/>
        </w:rPr>
        <w:t>Pre-Workshop Meeting</w:t>
      </w:r>
    </w:p>
    <w:p w14:paraId="622EF081" w14:textId="602E8D05" w:rsidR="00D87C6E" w:rsidRPr="00670921" w:rsidRDefault="00D87C6E" w:rsidP="00AD07E9">
      <w:pPr>
        <w:pStyle w:val="BodyText"/>
      </w:pPr>
      <w:r w:rsidRPr="00670921">
        <w:t>A couple of days before the PAWSA begins, the sponsor, appropriate members of the sponsor’s staff, the facilitation team, and any other personnel responsible for helping with the workshop should meet in person to review and discuss workshop details, including, bu</w:t>
      </w:r>
      <w:r w:rsidR="00AD07E9">
        <w:t>t not limited to, the following:</w:t>
      </w:r>
    </w:p>
    <w:p w14:paraId="3DCD7D20" w14:textId="0BF90B9C" w:rsidR="00D87C6E" w:rsidRPr="00670921" w:rsidRDefault="00D87C6E" w:rsidP="00AD07E9">
      <w:pPr>
        <w:pStyle w:val="Lista"/>
      </w:pPr>
      <w:r w:rsidRPr="00670921">
        <w:t>Overall workshop objectives (not a detailed review of the waterway risk assessment process, which will be discussed in detail by the facilitator early on the first morning), discussion of why the participants were selected, and the workshop products</w:t>
      </w:r>
      <w:r w:rsidR="00AD07E9">
        <w:t>.</w:t>
      </w:r>
    </w:p>
    <w:p w14:paraId="0F45FC8F" w14:textId="77777777" w:rsidR="00D87C6E" w:rsidRPr="00670921" w:rsidRDefault="00D87C6E" w:rsidP="00AD07E9">
      <w:pPr>
        <w:pStyle w:val="Lista"/>
      </w:pPr>
      <w:r w:rsidRPr="00670921">
        <w:t>Issues specific to that waterway including significant safety risks from the sponsor’s perspective, politically sensitive issues and the recommended geographic boundaries of the waterway.</w:t>
      </w:r>
    </w:p>
    <w:p w14:paraId="0AF6BBD1" w14:textId="77777777" w:rsidR="00D87C6E" w:rsidRPr="00670921" w:rsidRDefault="00D87C6E" w:rsidP="00AD07E9">
      <w:pPr>
        <w:pStyle w:val="Lista"/>
      </w:pPr>
      <w:r w:rsidRPr="00670921">
        <w:t>Participant details including a list of actual attendees (known at that point), homogenous team assignments and any participant strengths and weaknesses.</w:t>
      </w:r>
    </w:p>
    <w:p w14:paraId="368FE771" w14:textId="77777777" w:rsidR="00D87C6E" w:rsidRPr="00670921" w:rsidRDefault="00D87C6E" w:rsidP="00AD07E9">
      <w:pPr>
        <w:pStyle w:val="Lista"/>
      </w:pPr>
      <w:r w:rsidRPr="00670921">
        <w:t>Logistics details including final facility requirements (e.g., providing final head count to facility as required in advance of the function, last-minute changes to times, etc.), completion and use of the waterway chart and workshop materials (e.g., participant folders, books, etc.).</w:t>
      </w:r>
    </w:p>
    <w:p w14:paraId="49AE9B77" w14:textId="77777777" w:rsidR="00D87C6E" w:rsidRPr="00670921" w:rsidRDefault="00D87C6E" w:rsidP="00AD07E9">
      <w:pPr>
        <w:pStyle w:val="Lista"/>
      </w:pPr>
      <w:r w:rsidRPr="00670921">
        <w:t>Daily session review plans, including who should attend.</w:t>
      </w:r>
    </w:p>
    <w:p w14:paraId="4A8EEDA9" w14:textId="77777777" w:rsidR="00D87C6E" w:rsidRPr="00670921" w:rsidRDefault="00D87C6E" w:rsidP="00AD07E9">
      <w:pPr>
        <w:pStyle w:val="Lista"/>
      </w:pPr>
      <w:r w:rsidRPr="00670921">
        <w:t>Waterway familiarization tour issues, if necessary.</w:t>
      </w:r>
    </w:p>
    <w:p w14:paraId="68404688" w14:textId="77777777" w:rsidR="00D87C6E" w:rsidRPr="00AD07E9" w:rsidRDefault="00D87C6E" w:rsidP="00AD07E9">
      <w:pPr>
        <w:pStyle w:val="List1"/>
        <w:rPr>
          <w:b/>
        </w:rPr>
      </w:pPr>
      <w:r w:rsidRPr="00AD07E9">
        <w:rPr>
          <w:b/>
        </w:rPr>
        <w:t>Workshop Design</w:t>
      </w:r>
    </w:p>
    <w:p w14:paraId="1B49386F" w14:textId="77777777" w:rsidR="00AD07E9" w:rsidRDefault="00D87C6E" w:rsidP="00AD07E9">
      <w:pPr>
        <w:pStyle w:val="BodyText"/>
      </w:pPr>
      <w:r w:rsidRPr="00670921">
        <w:t>A successful risk assessment workshop for any waterway requir</w:t>
      </w:r>
      <w:r w:rsidR="00AD07E9">
        <w:t>es the following, at a minimum:</w:t>
      </w:r>
    </w:p>
    <w:p w14:paraId="722FDA68" w14:textId="2CD10BE6" w:rsidR="00AD07E9" w:rsidRDefault="003C6429" w:rsidP="00AD07E9">
      <w:pPr>
        <w:pStyle w:val="Lista"/>
      </w:pPr>
      <w:r>
        <w:t>S</w:t>
      </w:r>
      <w:r w:rsidR="00D87C6E" w:rsidRPr="00670921">
        <w:t>ufficient time for proper instruction of the participants about the overall process and risk model concepts</w:t>
      </w:r>
      <w:r w:rsidR="00AD07E9">
        <w:t>.</w:t>
      </w:r>
    </w:p>
    <w:p w14:paraId="4487E653" w14:textId="39963B41" w:rsidR="00AD07E9" w:rsidRDefault="003C6429" w:rsidP="00AD07E9">
      <w:pPr>
        <w:pStyle w:val="Lista"/>
      </w:pPr>
      <w:r>
        <w:t>T</w:t>
      </w:r>
      <w:r w:rsidR="00D87C6E" w:rsidRPr="00670921">
        <w:t>ime for adequate guided discussion of each risk factor</w:t>
      </w:r>
      <w:r w:rsidR="00AD07E9">
        <w:t>.</w:t>
      </w:r>
    </w:p>
    <w:p w14:paraId="519B6032" w14:textId="724341AE" w:rsidR="003C6429" w:rsidRDefault="003C6429" w:rsidP="00AD07E9">
      <w:pPr>
        <w:pStyle w:val="Lista"/>
      </w:pPr>
      <w:r>
        <w:t>E</w:t>
      </w:r>
      <w:r w:rsidR="00D87C6E" w:rsidRPr="00670921">
        <w:t>licitation of considered responses from each expert for each risk factor in each book</w:t>
      </w:r>
      <w:r>
        <w:t>.</w:t>
      </w:r>
    </w:p>
    <w:p w14:paraId="692F6696" w14:textId="77777777" w:rsidR="003C6429" w:rsidRDefault="003C6429" w:rsidP="00AD07E9">
      <w:pPr>
        <w:pStyle w:val="Lista"/>
      </w:pPr>
      <w:r w:rsidRPr="00670921">
        <w:t>F</w:t>
      </w:r>
      <w:r w:rsidR="00D87C6E" w:rsidRPr="00670921">
        <w:t>eedback</w:t>
      </w:r>
      <w:r>
        <w:t>.</w:t>
      </w:r>
    </w:p>
    <w:p w14:paraId="04DEBCF5" w14:textId="213C4C38" w:rsidR="00D87C6E" w:rsidRPr="00670921" w:rsidRDefault="003C6429" w:rsidP="00AD07E9">
      <w:pPr>
        <w:pStyle w:val="Lista"/>
      </w:pPr>
      <w:r>
        <w:t>C</w:t>
      </w:r>
      <w:r w:rsidR="00D87C6E" w:rsidRPr="00670921">
        <w:t>onfirmation of results.</w:t>
      </w:r>
    </w:p>
    <w:p w14:paraId="7003A58B" w14:textId="49C5F660" w:rsidR="00D87C6E" w:rsidRPr="00670921" w:rsidRDefault="00D87C6E" w:rsidP="00AD07E9">
      <w:pPr>
        <w:pStyle w:val="BodyText"/>
      </w:pPr>
      <w:r w:rsidRPr="00670921">
        <w:t>Typically, 16 working hours, over a period of two full days, are requir</w:t>
      </w:r>
      <w:r w:rsidR="00AD07E9">
        <w:t>ed to accomplish the foregoing.</w:t>
      </w:r>
    </w:p>
    <w:p w14:paraId="56F2BB95" w14:textId="77777777" w:rsidR="00D87C6E" w:rsidRPr="003C6429" w:rsidRDefault="00D87C6E" w:rsidP="003C6429">
      <w:pPr>
        <w:pStyle w:val="BodyText"/>
        <w:rPr>
          <w:i/>
          <w:u w:val="single"/>
        </w:rPr>
      </w:pPr>
      <w:r w:rsidRPr="003C6429">
        <w:rPr>
          <w:i/>
          <w:u w:val="single"/>
        </w:rPr>
        <w:t>Scope and Objective of Each Day</w:t>
      </w:r>
    </w:p>
    <w:p w14:paraId="39132729" w14:textId="145CDD70" w:rsidR="00D87C6E" w:rsidRPr="00670921" w:rsidRDefault="003C6429" w:rsidP="00BF1C5A">
      <w:pPr>
        <w:pStyle w:val="Lista"/>
        <w:numPr>
          <w:ilvl w:val="1"/>
          <w:numId w:val="70"/>
        </w:numPr>
      </w:pPr>
      <w:r>
        <w:t>Day One:</w:t>
      </w:r>
    </w:p>
    <w:p w14:paraId="2ED2162E" w14:textId="77777777" w:rsidR="00D87C6E" w:rsidRPr="003C6429" w:rsidRDefault="00D87C6E" w:rsidP="003C6429">
      <w:pPr>
        <w:pStyle w:val="Listi"/>
      </w:pPr>
      <w:r w:rsidRPr="003C6429">
        <w:t xml:space="preserve">The presentations that occur in the morning on the first day provide an overview of the entire PAWSA process, while hopefully motivating the participants.  The information includes the sponsor’s opening remarks, administrative items, review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Book 1: Team Expertise </w:t>
      </w:r>
      <w:r w:rsidRPr="003C6429">
        <w:rPr>
          <w:u w:val="single"/>
        </w:rPr>
        <w:t>just for their team</w:t>
      </w:r>
      <w:r w:rsidRPr="003C6429">
        <w:t xml:space="preserve">.  That input is used to create </w:t>
      </w:r>
      <w:r w:rsidRPr="003C6429">
        <w:rPr>
          <w:u w:val="single"/>
        </w:rPr>
        <w:t>preliminary weights</w:t>
      </w:r>
      <w:r w:rsidRPr="003C6429">
        <w:t xml:space="preserve"> for subsequent inputs.  Participants also complete Book 2: </w:t>
      </w:r>
      <w:r w:rsidRPr="003C6429">
        <w:rPr>
          <w:i/>
        </w:rPr>
        <w:t>Risk Factor Rating Scales</w:t>
      </w:r>
      <w:r w:rsidRPr="003C6429">
        <w:t>.</w:t>
      </w:r>
    </w:p>
    <w:p w14:paraId="4CA9A4B9" w14:textId="77777777" w:rsidR="00D87C6E" w:rsidRPr="00670921" w:rsidRDefault="00D87C6E" w:rsidP="000104DC">
      <w:pPr>
        <w:pStyle w:val="Listi"/>
      </w:pPr>
      <w:r w:rsidRPr="00670921">
        <w:t xml:space="preserve">Following lunch, participants review the </w:t>
      </w:r>
      <w:r w:rsidRPr="00670921">
        <w:rPr>
          <w:i/>
          <w:iCs/>
        </w:rPr>
        <w:t>Book 2</w:t>
      </w:r>
      <w:r w:rsidRPr="00670921">
        <w:t xml:space="preserve"> results, which leads into discussions pertaining to actual risk in the waterway for each risk factor.  </w:t>
      </w:r>
      <w:r w:rsidRPr="00670921">
        <w:rPr>
          <w:i/>
          <w:iCs/>
        </w:rPr>
        <w:t>Book 3: Baseline Risk Levels</w:t>
      </w:r>
      <w:r w:rsidRPr="00670921">
        <w:t xml:space="preserve"> is used to numerically evaluate risk levels based on the participants’ discussions.  This portion of the workshop does not consider risk mitigating measures that are already in place.  During discussions, participants should be encouraged to identify, where appropriate, trends and changes under consideration, so that they are incorporated into the risk assessment process.</w:t>
      </w:r>
    </w:p>
    <w:p w14:paraId="23212806" w14:textId="7995E5EB" w:rsidR="00D87C6E" w:rsidRPr="00670921" w:rsidRDefault="000104DC" w:rsidP="000104DC">
      <w:pPr>
        <w:pStyle w:val="Lista"/>
      </w:pPr>
      <w:r>
        <w:t>Day Two:</w:t>
      </w:r>
    </w:p>
    <w:p w14:paraId="4A09275A" w14:textId="77777777" w:rsidR="00D87C6E" w:rsidRPr="00670921" w:rsidRDefault="00D87C6E" w:rsidP="000104DC">
      <w:pPr>
        <w:pStyle w:val="Listi"/>
      </w:pPr>
      <w:r w:rsidRPr="00670921">
        <w:t xml:space="preserve">The second day begins with a review of the preliminary </w:t>
      </w:r>
      <w:r w:rsidRPr="00670921">
        <w:rPr>
          <w:i/>
          <w:iCs/>
        </w:rPr>
        <w:t>Book 3</w:t>
      </w:r>
      <w:r w:rsidRPr="00670921">
        <w:t xml:space="preserve"> results and continues with an in-depth discussion and evaluation of </w:t>
      </w:r>
      <w:r w:rsidRPr="00670921">
        <w:rPr>
          <w:i/>
          <w:iCs/>
        </w:rPr>
        <w:t>Book 4: Mitigation Effectiveness</w:t>
      </w:r>
      <w:r w:rsidRPr="00670921">
        <w:t xml:space="preserve">.  This portion of the workshop does consider current mitigation measures.  Just before lunch, the </w:t>
      </w:r>
      <w:r w:rsidRPr="00670921">
        <w:rPr>
          <w:i/>
          <w:iCs/>
        </w:rPr>
        <w:t>Book 1</w:t>
      </w:r>
      <w:r w:rsidRPr="00670921">
        <w:t xml:space="preserve"> evaluation forms are returned to the participants, who finish evaluating the relative expertise of </w:t>
      </w:r>
      <w:r w:rsidRPr="00670921">
        <w:rPr>
          <w:u w:val="single"/>
        </w:rPr>
        <w:t>all</w:t>
      </w:r>
      <w:r w:rsidRPr="00670921">
        <w:t xml:space="preserve"> teams.</w:t>
      </w:r>
    </w:p>
    <w:p w14:paraId="5C3771DF" w14:textId="77777777" w:rsidR="00D87C6E" w:rsidRPr="00670921" w:rsidRDefault="00D87C6E" w:rsidP="000104DC">
      <w:pPr>
        <w:pStyle w:val="Listi"/>
      </w:pPr>
      <w:r w:rsidRPr="00670921">
        <w:t xml:space="preserve">Following lunch on the second day, the participants review the final </w:t>
      </w:r>
      <w:r w:rsidRPr="00670921">
        <w:rPr>
          <w:i/>
          <w:iCs/>
        </w:rPr>
        <w:t>Book 3</w:t>
      </w:r>
      <w:r w:rsidRPr="00670921">
        <w:t xml:space="preserve"> and </w:t>
      </w:r>
      <w:r w:rsidRPr="00670921">
        <w:rPr>
          <w:i/>
          <w:iCs/>
        </w:rPr>
        <w:t>Book 4</w:t>
      </w:r>
      <w:r w:rsidRPr="00670921">
        <w:t xml:space="preserve"> results, which leads to discussion and evaluation of </w:t>
      </w:r>
      <w:r w:rsidRPr="00670921">
        <w:rPr>
          <w:i/>
          <w:iCs/>
        </w:rPr>
        <w:t>Book 5: Additional Mitigations</w:t>
      </w:r>
      <w:r w:rsidRPr="00670921">
        <w:t xml:space="preserve">.  Late during this session participants complete the workshop critique and review the final results from </w:t>
      </w:r>
      <w:r w:rsidRPr="00670921">
        <w:rPr>
          <w:i/>
          <w:iCs/>
        </w:rPr>
        <w:t>Book 5</w:t>
      </w:r>
      <w:r w:rsidRPr="00670921">
        <w:t>.</w:t>
      </w:r>
    </w:p>
    <w:p w14:paraId="56187178" w14:textId="77777777" w:rsidR="00D87C6E" w:rsidRPr="000104DC" w:rsidRDefault="00D87C6E" w:rsidP="000104DC">
      <w:pPr>
        <w:pStyle w:val="BodyText"/>
        <w:rPr>
          <w:i/>
          <w:u w:val="single"/>
        </w:rPr>
      </w:pPr>
      <w:r w:rsidRPr="000104DC">
        <w:rPr>
          <w:i/>
          <w:u w:val="single"/>
        </w:rPr>
        <w:t>Comprehensive Methodology Explanation</w:t>
      </w:r>
    </w:p>
    <w:p w14:paraId="02C5F34C" w14:textId="76F5E0AF" w:rsidR="00D87C6E" w:rsidRPr="00670921" w:rsidRDefault="00D87C6E" w:rsidP="000104DC">
      <w:pPr>
        <w:pStyle w:val="BodyText"/>
      </w:pPr>
      <w:r w:rsidRPr="00670921">
        <w:t xml:space="preserve">Throughout the remainder of this chapter, several references are made to an electronic file used for entering all quantitative data gathered during the workshop. This file is the PAWSA spreadsheet application containing worksheets for the data collected from each Book, and is often referred to as the </w:t>
      </w:r>
      <w:r w:rsidR="00670921" w:rsidRPr="00670921">
        <w:t>‘</w:t>
      </w:r>
      <w:r w:rsidRPr="00670921">
        <w:t>PAWSA software</w:t>
      </w:r>
      <w:r w:rsidR="00670921" w:rsidRPr="00670921">
        <w:t>’</w:t>
      </w:r>
      <w:r w:rsidRPr="00670921">
        <w:t xml:space="preserve">. There is an essential need for the facilitation team to review the Excel™ file in its entirety prior to the workshop to gain a full understanding of how the data is collected and processed during the workshop.  </w:t>
      </w:r>
    </w:p>
    <w:p w14:paraId="7F1350E5" w14:textId="77777777" w:rsidR="00D87C6E" w:rsidRPr="000104DC" w:rsidRDefault="00D87C6E" w:rsidP="000104DC">
      <w:pPr>
        <w:pStyle w:val="BodyText"/>
        <w:rPr>
          <w:b/>
        </w:rPr>
      </w:pPr>
      <w:r w:rsidRPr="000104DC">
        <w:rPr>
          <w:b/>
        </w:rPr>
        <w:t>Book 1: Team Expertise</w:t>
      </w:r>
    </w:p>
    <w:p w14:paraId="23135A6E" w14:textId="77777777" w:rsidR="00D87C6E" w:rsidRPr="00670921" w:rsidRDefault="00D87C6E" w:rsidP="000104DC">
      <w:pPr>
        <w:pStyle w:val="BodyText"/>
      </w:pPr>
      <w:r w:rsidRPr="00670921">
        <w:t xml:space="preserve">The results from </w:t>
      </w:r>
      <w:r w:rsidRPr="00670921">
        <w:rPr>
          <w:i/>
          <w:iCs/>
        </w:rPr>
        <w:t>Book 1</w:t>
      </w:r>
      <w:r w:rsidRPr="00670921">
        <w:t>, which captures the expertise level of each team relative to one another, are used to weight each team’s inputs for all of the other books.  This is done as a five-step process:</w:t>
      </w:r>
    </w:p>
    <w:p w14:paraId="3880F478" w14:textId="686778E0" w:rsidR="00D87C6E" w:rsidRPr="00670921" w:rsidRDefault="00D87C6E" w:rsidP="00BF1C5A">
      <w:pPr>
        <w:pStyle w:val="Lista"/>
        <w:numPr>
          <w:ilvl w:val="1"/>
          <w:numId w:val="71"/>
        </w:numPr>
      </w:pPr>
      <w:r w:rsidRPr="00670921">
        <w:t xml:space="preserve">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would become one team.  The intent is that each team ideally consists of two people with a similar perspective on waterway safety issues.  Use a </w:t>
      </w:r>
      <w:r w:rsidR="00670921" w:rsidRPr="00670921">
        <w:t>‘</w:t>
      </w:r>
      <w:r w:rsidRPr="00670921">
        <w:t>team</w:t>
      </w:r>
      <w:r w:rsidR="00670921" w:rsidRPr="00670921">
        <w:t>’</w:t>
      </w:r>
      <w:r w:rsidRPr="00670921">
        <w:t xml:space="preserve"> of one or three people only as a last resort.</w:t>
      </w:r>
    </w:p>
    <w:p w14:paraId="462F7683" w14:textId="77777777" w:rsidR="00D87C6E" w:rsidRPr="00670921" w:rsidRDefault="00D87C6E" w:rsidP="000104DC">
      <w:pPr>
        <w:pStyle w:val="Lista"/>
      </w:pPr>
      <w:r w:rsidRPr="00670921">
        <w: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t>
      </w:r>
    </w:p>
    <w:p w14:paraId="25E24E0B" w14:textId="77777777" w:rsidR="00D87C6E" w:rsidRPr="00670921" w:rsidRDefault="00D87C6E" w:rsidP="000104DC">
      <w:pPr>
        <w:pStyle w:val="Lista"/>
      </w:pPr>
      <w:r w:rsidRPr="00670921">
        <w: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t>
      </w:r>
    </w:p>
    <w:p w14:paraId="75D8B64A" w14:textId="77777777" w:rsidR="00D87C6E" w:rsidRPr="00670921" w:rsidRDefault="00D87C6E" w:rsidP="000104DC">
      <w:pPr>
        <w:pStyle w:val="Lista"/>
      </w:pPr>
      <w:r w:rsidRPr="00670921">
        <w:t>The data entry person enters the scores from each team into the gray shaded cells of the Bk 1 Input spreadsheet in the PAWSA software. The Book 1 results appear in the Bk1 Rslts spreadsheet.  Those results are not shown to the participants.</w:t>
      </w:r>
    </w:p>
    <w:p w14:paraId="15D61ADD" w14:textId="77777777" w:rsidR="00D87C6E" w:rsidRPr="00670921" w:rsidRDefault="00D87C6E" w:rsidP="000104DC">
      <w:pPr>
        <w:pStyle w:val="Lista"/>
      </w:pPr>
      <w:r w:rsidRPr="00670921">
        <w: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PAWSA software, thereby producing the final PAWSA quantitative results. </w:t>
      </w:r>
    </w:p>
    <w:p w14:paraId="51D14C01" w14:textId="77777777" w:rsidR="00D87C6E" w:rsidRPr="000104DC" w:rsidRDefault="00D87C6E" w:rsidP="000104DC">
      <w:pPr>
        <w:pStyle w:val="BodyText"/>
        <w:rPr>
          <w:b/>
        </w:rPr>
      </w:pPr>
      <w:r w:rsidRPr="000104DC">
        <w:rPr>
          <w:b/>
        </w:rPr>
        <w:t>Book 2: Risk Factor Rating Scales</w:t>
      </w:r>
    </w:p>
    <w:p w14:paraId="655D9349" w14:textId="1D178EB8" w:rsidR="00D87C6E" w:rsidRPr="00670921" w:rsidRDefault="00D87C6E" w:rsidP="000104DC">
      <w:pPr>
        <w:pStyle w:val="BodyText"/>
      </w:pPr>
      <w:r w:rsidRPr="00670921">
        <w:t xml:space="preserve">The qualitative descriptions in </w:t>
      </w:r>
      <w:r w:rsidRPr="00670921">
        <w:rPr>
          <w:i/>
          <w:iCs/>
        </w:rPr>
        <w:t>Book 2</w:t>
      </w:r>
      <w:r w:rsidRPr="00670921">
        <w: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w:t>
      </w:r>
      <w:r w:rsidR="00670921" w:rsidRPr="00670921">
        <w:t>‘</w:t>
      </w:r>
      <w:r w:rsidRPr="00670921">
        <w:t>A</w:t>
      </w:r>
      <w:r w:rsidR="00670921" w:rsidRPr="00670921">
        <w:t>’</w:t>
      </w:r>
      <w:r w:rsidRPr="00670921">
        <w:t xml:space="preserve"> value on the risk measurement scales, and always has a numerical value of 1.0.  The highest level of risk describes the worst case situation, becomes the </w:t>
      </w:r>
      <w:r w:rsidR="00670921" w:rsidRPr="00670921">
        <w:t>‘</w:t>
      </w:r>
      <w:r w:rsidRPr="00670921">
        <w:t>D</w:t>
      </w:r>
      <w:r w:rsidR="00670921" w:rsidRPr="00670921">
        <w:t>’</w:t>
      </w:r>
      <w:r w:rsidRPr="00670921">
        <w:t xml:space="preserve"> value on the risk measurement scales, and always has a numerical value of 9.0.  Two intermediate risk level descriptions also are given –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values.  Participants are asked to compare, in turn, the </w:t>
      </w:r>
      <w:r w:rsidR="00670921" w:rsidRPr="00670921">
        <w:t>‘</w:t>
      </w:r>
      <w:r w:rsidRPr="00670921">
        <w:t>A</w:t>
      </w:r>
      <w:r w:rsidR="00670921" w:rsidRPr="00670921">
        <w:t>’</w:t>
      </w:r>
      <w:r w:rsidRPr="00670921">
        <w:t xml:space="preserve"> and </w:t>
      </w:r>
      <w:r w:rsidR="00670921" w:rsidRPr="00670921">
        <w:t>‘</w:t>
      </w:r>
      <w:r w:rsidRPr="00670921">
        <w:t>B</w:t>
      </w:r>
      <w:r w:rsidR="00670921" w:rsidRPr="00670921">
        <w:t>’</w:t>
      </w:r>
      <w:r w:rsidRPr="00670921">
        <w:t xml:space="preserve"> risk level descriptions, then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descriptions, and finally the </w:t>
      </w:r>
      <w:r w:rsidR="00670921" w:rsidRPr="00670921">
        <w:t>‘</w:t>
      </w:r>
      <w:r w:rsidRPr="00670921">
        <w:t>C</w:t>
      </w:r>
      <w:r w:rsidR="00670921" w:rsidRPr="00670921">
        <w:t>’</w:t>
      </w:r>
      <w:r w:rsidRPr="00670921">
        <w:t xml:space="preserve"> and </w:t>
      </w:r>
      <w:r w:rsidR="00670921" w:rsidRPr="00670921">
        <w:t>‘</w:t>
      </w:r>
      <w:r w:rsidRPr="00670921">
        <w:t>D</w:t>
      </w:r>
      <w:r w:rsidR="00670921" w:rsidRPr="00670921">
        <w:t>’</w:t>
      </w:r>
      <w:r w:rsidRPr="00670921">
        <w:t xml:space="preserve">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t>
      </w:r>
    </w:p>
    <w:p w14:paraId="51E837F4" w14:textId="77777777" w:rsidR="00D87C6E" w:rsidRPr="00670921" w:rsidRDefault="00D87C6E" w:rsidP="00D87C6E">
      <w:pPr>
        <w:pStyle w:val="BodyTextIndent"/>
        <w:tabs>
          <w:tab w:val="num" w:pos="1080"/>
        </w:tabs>
        <w:spacing w:after="0"/>
        <w:rPr>
          <w:rFonts w:cstheme="minorHAnsi"/>
          <w:sz w:val="22"/>
        </w:rPr>
      </w:pPr>
    </w:p>
    <w:tbl>
      <w:tblPr>
        <w:tblW w:w="0" w:type="auto"/>
        <w:tblLook w:val="0000" w:firstRow="0" w:lastRow="0" w:firstColumn="0" w:lastColumn="0" w:noHBand="0" w:noVBand="0"/>
      </w:tblPr>
      <w:tblGrid>
        <w:gridCol w:w="992"/>
        <w:gridCol w:w="7347"/>
      </w:tblGrid>
      <w:tr w:rsidR="00D87C6E" w:rsidRPr="00670921" w14:paraId="7755A43D" w14:textId="77777777" w:rsidTr="00506E37">
        <w:trPr>
          <w:trHeight w:val="433"/>
        </w:trPr>
        <w:tc>
          <w:tcPr>
            <w:tcW w:w="992" w:type="dxa"/>
          </w:tcPr>
          <w:p w14:paraId="54B75CB6" w14:textId="77777777" w:rsidR="00D87C6E" w:rsidRPr="00670921" w:rsidRDefault="00D87C6E" w:rsidP="00506E37">
            <w:pPr>
              <w:pStyle w:val="BodyTextIndent"/>
              <w:ind w:left="0"/>
              <w:jc w:val="center"/>
              <w:rPr>
                <w:rFonts w:cstheme="minorHAnsi"/>
                <w:b/>
                <w:bCs/>
              </w:rPr>
            </w:pPr>
            <w:r w:rsidRPr="00670921">
              <w:rPr>
                <w:rFonts w:cstheme="minorHAnsi"/>
                <w:b/>
                <w:bCs/>
                <w:sz w:val="22"/>
              </w:rPr>
              <w:t>Score</w:t>
            </w:r>
          </w:p>
        </w:tc>
        <w:tc>
          <w:tcPr>
            <w:tcW w:w="7347" w:type="dxa"/>
          </w:tcPr>
          <w:p w14:paraId="196CA07D" w14:textId="77777777" w:rsidR="00D87C6E" w:rsidRPr="00670921" w:rsidRDefault="00D87C6E" w:rsidP="00506E37">
            <w:pPr>
              <w:pStyle w:val="BodyTextIndent"/>
              <w:ind w:left="0"/>
              <w:jc w:val="center"/>
              <w:rPr>
                <w:rFonts w:cstheme="minorHAnsi"/>
                <w:b/>
                <w:bCs/>
              </w:rPr>
            </w:pPr>
            <w:r w:rsidRPr="00670921">
              <w:rPr>
                <w:rFonts w:cstheme="minorHAnsi"/>
                <w:b/>
                <w:bCs/>
                <w:sz w:val="22"/>
              </w:rPr>
              <w:t>Risk Progression</w:t>
            </w:r>
          </w:p>
        </w:tc>
      </w:tr>
      <w:tr w:rsidR="00D87C6E" w:rsidRPr="00670921" w14:paraId="178B87B2" w14:textId="77777777" w:rsidTr="00506E37">
        <w:trPr>
          <w:trHeight w:val="466"/>
        </w:trPr>
        <w:tc>
          <w:tcPr>
            <w:tcW w:w="992" w:type="dxa"/>
          </w:tcPr>
          <w:p w14:paraId="2B8AA748" w14:textId="77777777" w:rsidR="00D87C6E" w:rsidRPr="00670921" w:rsidRDefault="00D87C6E" w:rsidP="00506E37">
            <w:pPr>
              <w:pStyle w:val="BodyTextIndent"/>
              <w:ind w:left="0"/>
              <w:rPr>
                <w:rFonts w:cstheme="minorHAnsi"/>
              </w:rPr>
            </w:pPr>
            <w:r w:rsidRPr="00670921">
              <w:rPr>
                <w:rFonts w:cstheme="minorHAnsi"/>
                <w:sz w:val="22"/>
              </w:rPr>
              <w:t xml:space="preserve">   1 =</w:t>
            </w:r>
          </w:p>
        </w:tc>
        <w:tc>
          <w:tcPr>
            <w:tcW w:w="7347" w:type="dxa"/>
          </w:tcPr>
          <w:p w14:paraId="01403706" w14:textId="77777777" w:rsidR="00D87C6E" w:rsidRPr="00670921" w:rsidRDefault="00D87C6E" w:rsidP="00506E37">
            <w:pPr>
              <w:pStyle w:val="BodyTextIndent"/>
              <w:ind w:left="0"/>
              <w:rPr>
                <w:rFonts w:cstheme="minorHAnsi"/>
              </w:rPr>
            </w:pPr>
            <w:r w:rsidRPr="00670921">
              <w:rPr>
                <w:rFonts w:cstheme="minorHAnsi"/>
                <w:sz w:val="22"/>
              </w:rPr>
              <w:t xml:space="preserve">The two descriptors are </w:t>
            </w:r>
            <w:r w:rsidRPr="00670921">
              <w:rPr>
                <w:rFonts w:cstheme="minorHAnsi"/>
                <w:sz w:val="22"/>
                <w:u w:val="single"/>
              </w:rPr>
              <w:t>equally</w:t>
            </w:r>
            <w:r w:rsidRPr="00670921">
              <w:rPr>
                <w:rFonts w:cstheme="minorHAnsi"/>
                <w:sz w:val="22"/>
              </w:rPr>
              <w:t xml:space="preserve"> risky</w:t>
            </w:r>
          </w:p>
        </w:tc>
      </w:tr>
      <w:tr w:rsidR="00D87C6E" w:rsidRPr="00670921" w14:paraId="05A96BEB" w14:textId="77777777" w:rsidTr="00506E37">
        <w:trPr>
          <w:trHeight w:val="602"/>
        </w:trPr>
        <w:tc>
          <w:tcPr>
            <w:tcW w:w="992" w:type="dxa"/>
          </w:tcPr>
          <w:p w14:paraId="5EE17913" w14:textId="77777777" w:rsidR="00D87C6E" w:rsidRPr="00670921" w:rsidRDefault="00D87C6E" w:rsidP="00506E37">
            <w:pPr>
              <w:pStyle w:val="BodyTextIndent"/>
              <w:ind w:left="0"/>
              <w:rPr>
                <w:rFonts w:cstheme="minorHAnsi"/>
              </w:rPr>
            </w:pPr>
            <w:r w:rsidRPr="00670921">
              <w:rPr>
                <w:rFonts w:cstheme="minorHAnsi"/>
                <w:sz w:val="22"/>
              </w:rPr>
              <w:t>≈ 4 =</w:t>
            </w:r>
          </w:p>
        </w:tc>
        <w:tc>
          <w:tcPr>
            <w:tcW w:w="7347" w:type="dxa"/>
          </w:tcPr>
          <w:p w14:paraId="0AEEC933"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somewhat more</w:t>
            </w:r>
            <w:r w:rsidRPr="00670921">
              <w:rPr>
                <w:rFonts w:cstheme="minorHAnsi"/>
                <w:sz w:val="22"/>
              </w:rPr>
              <w:t xml:space="preserve"> risky than the left hand descriptor</w:t>
            </w:r>
          </w:p>
        </w:tc>
      </w:tr>
      <w:tr w:rsidR="00D87C6E" w:rsidRPr="00670921" w14:paraId="074A2CF9" w14:textId="77777777" w:rsidTr="00506E37">
        <w:trPr>
          <w:trHeight w:val="372"/>
        </w:trPr>
        <w:tc>
          <w:tcPr>
            <w:tcW w:w="992" w:type="dxa"/>
          </w:tcPr>
          <w:p w14:paraId="4F9DC74C" w14:textId="77777777" w:rsidR="00D87C6E" w:rsidRPr="00670921" w:rsidRDefault="00D87C6E" w:rsidP="00506E37">
            <w:pPr>
              <w:pStyle w:val="BodyTextIndent"/>
              <w:ind w:left="0"/>
              <w:rPr>
                <w:rFonts w:cstheme="minorHAnsi"/>
              </w:rPr>
            </w:pPr>
            <w:r w:rsidRPr="00670921">
              <w:rPr>
                <w:rFonts w:cstheme="minorHAnsi"/>
                <w:sz w:val="22"/>
              </w:rPr>
              <w:t>≈ 6 =</w:t>
            </w:r>
          </w:p>
        </w:tc>
        <w:tc>
          <w:tcPr>
            <w:tcW w:w="7347" w:type="dxa"/>
          </w:tcPr>
          <w:p w14:paraId="72F39FE6"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much more</w:t>
            </w:r>
            <w:r w:rsidRPr="00670921">
              <w:rPr>
                <w:rFonts w:cstheme="minorHAnsi"/>
                <w:sz w:val="22"/>
              </w:rPr>
              <w:t xml:space="preserve"> risky than the left hand descriptor</w:t>
            </w:r>
          </w:p>
        </w:tc>
      </w:tr>
      <w:tr w:rsidR="00D87C6E" w:rsidRPr="00670921" w14:paraId="0DDAB5F9" w14:textId="77777777" w:rsidTr="00506E37">
        <w:trPr>
          <w:trHeight w:val="321"/>
        </w:trPr>
        <w:tc>
          <w:tcPr>
            <w:tcW w:w="992" w:type="dxa"/>
          </w:tcPr>
          <w:p w14:paraId="43AC0E05" w14:textId="77777777" w:rsidR="00D87C6E" w:rsidRPr="00670921" w:rsidRDefault="00D87C6E" w:rsidP="00506E37">
            <w:pPr>
              <w:pStyle w:val="BodyTextIndent"/>
              <w:ind w:left="0"/>
              <w:rPr>
                <w:rFonts w:cstheme="minorHAnsi"/>
              </w:rPr>
            </w:pPr>
            <w:r w:rsidRPr="00670921">
              <w:rPr>
                <w:rFonts w:cstheme="minorHAnsi"/>
                <w:sz w:val="22"/>
              </w:rPr>
              <w:t xml:space="preserve">   9 =</w:t>
            </w:r>
          </w:p>
        </w:tc>
        <w:tc>
          <w:tcPr>
            <w:tcW w:w="7347" w:type="dxa"/>
          </w:tcPr>
          <w:p w14:paraId="3AA2AD2F"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extremely more</w:t>
            </w:r>
            <w:r w:rsidRPr="00670921">
              <w:rPr>
                <w:rFonts w:cstheme="minorHAnsi"/>
                <w:sz w:val="22"/>
              </w:rPr>
              <w:t xml:space="preserve"> risky than the left hand descriptor  </w:t>
            </w:r>
          </w:p>
        </w:tc>
      </w:tr>
    </w:tbl>
    <w:p w14:paraId="1A83D964" w14:textId="77777777" w:rsidR="00D87C6E" w:rsidRPr="00670921" w:rsidRDefault="00D87C6E" w:rsidP="000104DC">
      <w:pPr>
        <w:pStyle w:val="BodyText"/>
        <w:rPr>
          <w:u w:val="single"/>
        </w:rPr>
      </w:pPr>
      <w:r w:rsidRPr="00670921">
        <w:t xml:space="preserve">The three inputs from each team for each risk factor are entered into cells B4:P75 of the </w:t>
      </w:r>
      <w:r w:rsidRPr="00670921">
        <w:rPr>
          <w:i/>
          <w:iCs/>
        </w:rPr>
        <w:t>Bk 2 Input</w:t>
      </w:r>
      <w:r w:rsidRPr="00670921">
        <w:t xml:space="preserve"> spreadsheet by the data entry person.  Those inputs are multiplied by the team’s expertise score from </w:t>
      </w:r>
      <w:r w:rsidRPr="00670921">
        <w:rPr>
          <w:i/>
          <w:iCs/>
        </w:rPr>
        <w:t>Book 1</w:t>
      </w:r>
      <w:r w:rsidRPr="00670921">
        <w:t xml:space="preserve">, then mathematically manipulated as described in Chapter 2 to produce the aggregate rating scales for each risk factor.  The results appear in the </w:t>
      </w:r>
      <w:r w:rsidRPr="00670921">
        <w:rPr>
          <w:i/>
          <w:iCs/>
        </w:rPr>
        <w:t>Bk 2 Disp</w:t>
      </w:r>
      <w:r w:rsidRPr="00670921">
        <w:t xml:space="preserve"> spreadsheet.  Those results are copied and pasted into the PAWSA Day One PowerPoint™ presentation as explained in section 4 of this chapter.  Those </w:t>
      </w:r>
      <w:r w:rsidRPr="00670921">
        <w:rPr>
          <w:i/>
          <w:iCs/>
        </w:rPr>
        <w:t xml:space="preserve">Book 2 </w:t>
      </w:r>
      <w:r w:rsidRPr="00670921">
        <w:t>results are shown to and discussed with the participants.</w:t>
      </w:r>
    </w:p>
    <w:p w14:paraId="4F379331" w14:textId="77777777" w:rsidR="00D87C6E" w:rsidRPr="000104DC" w:rsidRDefault="00D87C6E" w:rsidP="000104DC">
      <w:pPr>
        <w:pStyle w:val="BodyText"/>
        <w:rPr>
          <w:b/>
        </w:rPr>
      </w:pPr>
      <w:r w:rsidRPr="000104DC">
        <w:rPr>
          <w:b/>
        </w:rPr>
        <w:t>Book 3: Baseline Risk Levels</w:t>
      </w:r>
    </w:p>
    <w:p w14:paraId="22168BAE" w14:textId="1A59640A" w:rsidR="00D87C6E" w:rsidRPr="00670921" w:rsidRDefault="00D87C6E" w:rsidP="000104DC">
      <w:pPr>
        <w:pStyle w:val="BodyText"/>
      </w:pPr>
      <w:r w:rsidRPr="00670921">
        <w:rPr>
          <w:i/>
          <w:iCs/>
        </w:rPr>
        <w:t>Book 3</w:t>
      </w:r>
      <w:r w:rsidRPr="00670921">
        <w:t xml:space="preserve">, which is used to determine a risk level value for every factor in the Waterway Risk Model, uses the same four qualitative descriptors for each risk factor as were used in </w:t>
      </w:r>
      <w:r w:rsidRPr="00670921">
        <w:rPr>
          <w:i/>
          <w:iCs/>
        </w:rPr>
        <w:t>Book 2</w:t>
      </w:r>
      <w:r w:rsidRPr="00670921">
        <w:t xml:space="preserve">.  As far as possible, those qualitative descriptors are written in absolute terms; that is, the risk level values that are produced by </w:t>
      </w:r>
      <w:r w:rsidRPr="00670921">
        <w:rPr>
          <w:i/>
          <w:iCs/>
        </w:rPr>
        <w:t>Book 3</w:t>
      </w:r>
      <w:r w:rsidRPr="00670921">
        <w: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t>
      </w:r>
      <w:r w:rsidRPr="00670921">
        <w:rPr>
          <w:i/>
          <w:iCs/>
        </w:rPr>
        <w:t>Bk 3 Input</w:t>
      </w:r>
      <w:r w:rsidRPr="00670921">
        <w:t xml:space="preserve"> spreadsheet.  If a team checks the first box (describing the best case), then the computer algorithm assigns a value of 1.0 to that input.  If a team checks the second box, then the </w:t>
      </w:r>
      <w:r w:rsidR="00670921" w:rsidRPr="00670921">
        <w:t>‘</w:t>
      </w:r>
      <w:r w:rsidRPr="00670921">
        <w:t>B</w:t>
      </w:r>
      <w:r w:rsidR="00670921" w:rsidRPr="00670921">
        <w:t>’</w:t>
      </w:r>
      <w:r w:rsidRPr="00670921">
        <w:t xml:space="preserve"> value from the aggregate risk measuring scale for that factor is assigned to that input.  In like manner, the third box is assigned the </w:t>
      </w:r>
      <w:r w:rsidR="00670921" w:rsidRPr="00670921">
        <w:t>‘</w:t>
      </w:r>
      <w:r w:rsidRPr="00670921">
        <w:t>C</w:t>
      </w:r>
      <w:r w:rsidR="00670921" w:rsidRPr="00670921">
        <w:t>’</w:t>
      </w:r>
      <w:r w:rsidRPr="00670921">
        <w:t xml:space="preserve"> value and the fourth box (describing the worst case) is assigned a value of 9.0.  The inputs for each team for each factor are weighted by their team expertise and then added together to produce the baseline risk value for that factor.  Similar to </w:t>
      </w:r>
      <w:r w:rsidRPr="00670921">
        <w:rPr>
          <w:i/>
          <w:iCs/>
        </w:rPr>
        <w:t>Book 2</w:t>
      </w:r>
      <w:r w:rsidRPr="00670921">
        <w:t xml:space="preserve">, the results appear in the </w:t>
      </w:r>
      <w:r w:rsidRPr="00670921">
        <w:rPr>
          <w:i/>
          <w:iCs/>
        </w:rPr>
        <w:t>Bk 3 Disp</w:t>
      </w:r>
      <w:r w:rsidRPr="00670921">
        <w:t xml:space="preserve"> spreadsheet and are copied to the PAWSA Day Two PowerPoint™ presentation as described in section 4 of this chapter.  Early on the second morning of the workshop those results are presented to and discussed with the participants.</w:t>
      </w:r>
    </w:p>
    <w:p w14:paraId="55F9539F" w14:textId="5BAB1CB4" w:rsidR="00D87C6E" w:rsidRPr="000104DC" w:rsidRDefault="00D87C6E" w:rsidP="000104DC">
      <w:pPr>
        <w:pStyle w:val="BodyText"/>
        <w:rPr>
          <w:b/>
        </w:rPr>
      </w:pPr>
      <w:r w:rsidRPr="000104DC">
        <w:rPr>
          <w:b/>
        </w:rPr>
        <w:t>Book 4: Mitigation Effectiveness</w:t>
      </w:r>
    </w:p>
    <w:p w14:paraId="5909EA8E" w14:textId="77777777" w:rsidR="00D87C6E" w:rsidRPr="00670921" w:rsidRDefault="00D87C6E" w:rsidP="000104DC">
      <w:pPr>
        <w:pStyle w:val="BodyText"/>
      </w:pPr>
      <w:r w:rsidRPr="00670921">
        <w:rPr>
          <w:i/>
          <w:iCs/>
        </w:rPr>
        <w:t>Book 4</w:t>
      </w:r>
      <w:r w:rsidRPr="00670921">
        <w:t xml:space="preserve"> is used to evaluate the effectiveness of existing mitigation strategies in reducing the risk level for each factor in the model.  The facilitation team prepares the workbook using a highlighter to roughly mark the results from </w:t>
      </w:r>
      <w:r w:rsidRPr="00670921">
        <w:rPr>
          <w:i/>
          <w:iCs/>
        </w:rPr>
        <w:t>Book 3</w:t>
      </w:r>
      <w:r w:rsidRPr="00670921">
        <w:t xml:space="preserve"> on the blank copies of </w:t>
      </w:r>
      <w:r w:rsidRPr="00670921">
        <w:rPr>
          <w:i/>
          <w:iCs/>
        </w:rPr>
        <w:t>Book 4</w:t>
      </w:r>
      <w:r w:rsidRPr="00670921">
        <w: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t>
      </w:r>
    </w:p>
    <w:p w14:paraId="6C7823B9" w14:textId="77777777" w:rsidR="00D87C6E" w:rsidRPr="00670921" w:rsidRDefault="00D87C6E" w:rsidP="000104DC">
      <w:pPr>
        <w:pStyle w:val="BodyText"/>
      </w:pPr>
      <w:r w:rsidRPr="00670921">
        <w: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t>
      </w:r>
      <w:r w:rsidRPr="00670921">
        <w:rPr>
          <w:i/>
          <w:iCs/>
        </w:rPr>
        <w:t>Book 3</w:t>
      </w:r>
      <w:r w:rsidRPr="00670921">
        <w:t xml:space="preserve">.  Though unusual, participants might state (and then evaluate) that existing mitigations actually increase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t>
      </w:r>
      <w:r w:rsidRPr="00670921">
        <w:rPr>
          <w:i/>
          <w:iCs/>
        </w:rPr>
        <w:t>Book 3</w:t>
      </w:r>
      <w:r w:rsidRPr="00670921">
        <w:t xml:space="preserve"> result.</w:t>
      </w:r>
    </w:p>
    <w:p w14:paraId="57FF5DC0" w14:textId="77777777" w:rsidR="00D87C6E" w:rsidRPr="00670921" w:rsidRDefault="00D87C6E" w:rsidP="000104DC">
      <w:pPr>
        <w:pStyle w:val="BodyText"/>
      </w:pPr>
      <w:r w:rsidRPr="00670921">
        <w:t xml:space="preserve">As the final step in filling out </w:t>
      </w:r>
      <w:r w:rsidRPr="00670921">
        <w:rPr>
          <w:i/>
          <w:iCs/>
        </w:rPr>
        <w:t>Book 4</w:t>
      </w:r>
      <w:r w:rsidRPr="00670921">
        <w:t xml:space="preserve">, participants make a subjective evaluation of whether they think risks are adequately balanced with existing mitigations for each factor.  They do this by circling Yes (they are well balanced) or No (they are not well balanced) on the </w:t>
      </w:r>
      <w:r w:rsidRPr="00670921">
        <w:rPr>
          <w:i/>
          <w:iCs/>
        </w:rPr>
        <w:t>Book 4</w:t>
      </w:r>
      <w:r w:rsidRPr="00670921">
        <w:t xml:space="preserve"> line for each factor.</w:t>
      </w:r>
    </w:p>
    <w:p w14:paraId="7ABC7E2A" w14:textId="77777777" w:rsidR="00D87C6E" w:rsidRPr="00670921" w:rsidRDefault="00D87C6E" w:rsidP="000104DC">
      <w:pPr>
        <w:pStyle w:val="BodyText"/>
        <w:ind w:left="567"/>
      </w:pPr>
      <w:r w:rsidRPr="00670921">
        <w:t xml:space="preserve">The data entry person enters the inputs from the circles on the 1 to 9 scales into cells B4:P27 of the </w:t>
      </w:r>
      <w:r w:rsidRPr="00670921">
        <w:rPr>
          <w:i/>
          <w:iCs/>
        </w:rPr>
        <w:t>Bk 4 Scores</w:t>
      </w:r>
      <w:r w:rsidRPr="00670921">
        <w: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t>
      </w:r>
      <w:r w:rsidRPr="00670921">
        <w:rPr>
          <w:i/>
          <w:iCs/>
        </w:rPr>
        <w:t xml:space="preserve">Bk4 Y-N </w:t>
      </w:r>
      <w:r w:rsidRPr="00670921">
        <w:t xml:space="preserve">spreadsheet.  The results for both components of </w:t>
      </w:r>
      <w:r w:rsidRPr="00670921">
        <w:rPr>
          <w:i/>
          <w:iCs/>
        </w:rPr>
        <w:t>Book 4</w:t>
      </w:r>
      <w:r w:rsidRPr="00670921">
        <w:t xml:space="preserve"> appear in the </w:t>
      </w:r>
      <w:r w:rsidRPr="00670921">
        <w:rPr>
          <w:i/>
          <w:iCs/>
        </w:rPr>
        <w:t>Bk 4 Disp</w:t>
      </w:r>
      <w:r w:rsidRPr="00670921">
        <w:t xml:space="preserve"> spreadsheet, are copied to the PAWSA Day Two PowerPoint™ presentation as described section 5 of this chapter, and then are discussed with the participants.  Because the updates to the </w:t>
      </w:r>
      <w:r w:rsidRPr="00670921">
        <w:rPr>
          <w:i/>
          <w:iCs/>
        </w:rPr>
        <w:t>Book 1</w:t>
      </w:r>
      <w:r w:rsidRPr="00670921">
        <w:t xml:space="preserve"> inputs are done just before the results are displayed, the participants see final results for </w:t>
      </w:r>
      <w:r w:rsidRPr="00670921">
        <w:rPr>
          <w:i/>
          <w:iCs/>
        </w:rPr>
        <w:t>Book 4</w:t>
      </w:r>
      <w:r w:rsidRPr="00670921">
        <w:t>.</w:t>
      </w:r>
    </w:p>
    <w:p w14:paraId="099A0B85" w14:textId="77777777" w:rsidR="001F0788" w:rsidRDefault="001F0788">
      <w:pPr>
        <w:spacing w:after="200" w:line="276" w:lineRule="auto"/>
        <w:rPr>
          <w:b/>
          <w:sz w:val="22"/>
        </w:rPr>
      </w:pPr>
      <w:r>
        <w:rPr>
          <w:b/>
        </w:rPr>
        <w:br w:type="page"/>
      </w:r>
    </w:p>
    <w:p w14:paraId="2C411548" w14:textId="4EFAE117" w:rsidR="00D87C6E" w:rsidRPr="000104DC" w:rsidRDefault="00D87C6E" w:rsidP="000104DC">
      <w:pPr>
        <w:pStyle w:val="BodyText"/>
        <w:rPr>
          <w:b/>
        </w:rPr>
      </w:pPr>
      <w:r w:rsidRPr="000104DC">
        <w:rPr>
          <w:b/>
        </w:rPr>
        <w:t>Book 5: Additional Mitigations</w:t>
      </w:r>
    </w:p>
    <w:p w14:paraId="57DA4718" w14:textId="6202661D" w:rsidR="00D87C6E" w:rsidRPr="00670921" w:rsidRDefault="00D87C6E" w:rsidP="000104DC">
      <w:pPr>
        <w:pStyle w:val="BodyText"/>
      </w:pPr>
      <w:r w:rsidRPr="00670921">
        <w:rPr>
          <w:i/>
          <w:iCs/>
        </w:rPr>
        <w:t>Book 5</w:t>
      </w:r>
      <w:r w:rsidRPr="00670921">
        <w:t xml:space="preserve"> is used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t>
      </w:r>
      <w:r w:rsidRPr="00670921">
        <w:rPr>
          <w:i/>
          <w:iCs/>
        </w:rPr>
        <w:t>Book 4</w:t>
      </w:r>
      <w:r w:rsidRPr="00670921">
        <w:t xml:space="preserve"> results on the blank copies of the </w:t>
      </w:r>
      <w:r w:rsidRPr="00670921">
        <w:rPr>
          <w:i/>
          <w:iCs/>
        </w:rPr>
        <w:t>Book 5</w:t>
      </w:r>
      <w:r w:rsidRPr="00670921">
        <w: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t>
      </w:r>
      <w:r w:rsidRPr="00670921">
        <w:rPr>
          <w:i/>
          <w:iCs/>
        </w:rPr>
        <w:t>Book 3</w:t>
      </w:r>
      <w:r w:rsidRPr="00670921">
        <w:t xml:space="preserve"> discussions).  Then the facilitator asks what is causing those risks, i.e., why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w:t>
      </w:r>
      <w:r w:rsidR="00670921" w:rsidRPr="00670921">
        <w:t>‘</w:t>
      </w:r>
      <w:r w:rsidRPr="00670921">
        <w:t>bullet</w:t>
      </w:r>
      <w:r w:rsidR="00670921" w:rsidRPr="00670921">
        <w:t>’</w:t>
      </w:r>
      <w:r w:rsidRPr="00670921">
        <w:t xml:space="preserve"> form.</w:t>
      </w:r>
    </w:p>
    <w:p w14:paraId="6BE638AF" w14:textId="77777777" w:rsidR="00D87C6E" w:rsidRPr="00670921" w:rsidRDefault="00D87C6E" w:rsidP="000104DC">
      <w:pPr>
        <w:pStyle w:val="BodyText"/>
      </w:pPr>
      <w:r w:rsidRPr="00670921">
        <w:t xml:space="preserve">Analysis of ideas offered in the first 28 PAWSA workshops showed that risk mitigation ideas usually fall into about nine major categories.  Those categories are presented in a later section of this chapter and also are defined on the first page of </w:t>
      </w:r>
      <w:r w:rsidRPr="00670921">
        <w:rPr>
          <w:i/>
          <w:iCs/>
        </w:rPr>
        <w:t>Book 5: Additional Mitigations</w:t>
      </w:r>
      <w:r w:rsidRPr="00670921">
        <w:t>.</w:t>
      </w:r>
    </w:p>
    <w:p w14:paraId="7A199106" w14:textId="36435B71" w:rsidR="00D87C6E" w:rsidRPr="00670921" w:rsidRDefault="00D87C6E" w:rsidP="000104DC">
      <w:pPr>
        <w:pStyle w:val="BodyText"/>
      </w:pPr>
      <w:r w:rsidRPr="00670921">
        <w: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w:t>
      </w:r>
      <w:r w:rsidR="00670921" w:rsidRPr="00670921">
        <w:t>‘</w:t>
      </w:r>
      <w:r w:rsidRPr="00670921">
        <w:t>Small Craft Quality</w:t>
      </w:r>
      <w:r w:rsidR="00670921" w:rsidRPr="00670921">
        <w:t>’</w:t>
      </w:r>
      <w:r w:rsidRPr="00670921">
        <w:t xml:space="preserve"> and the idea being considered is </w:t>
      </w:r>
      <w:r w:rsidR="00670921" w:rsidRPr="00670921">
        <w:t>‘</w:t>
      </w:r>
      <w:r w:rsidRPr="00670921">
        <w:t>Mandatory boat operator licensing</w:t>
      </w:r>
      <w:r w:rsidR="00670921" w:rsidRPr="00670921">
        <w:t>’</w:t>
      </w:r>
      <w:r w:rsidRPr="00670921">
        <w:t xml:space="preserve">,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left of the </w:t>
      </w:r>
      <w:r w:rsidRPr="00670921">
        <w:rPr>
          <w:i/>
          <w:iCs/>
        </w:rPr>
        <w:t>Book 4</w:t>
      </w:r>
      <w:r w:rsidRPr="00670921">
        <w: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t>
      </w:r>
      <w:r w:rsidRPr="00670921">
        <w:rPr>
          <w:i/>
          <w:iCs/>
        </w:rPr>
        <w:t>Bk 5 Input</w:t>
      </w:r>
      <w:r w:rsidRPr="00670921">
        <w:t xml:space="preserve"> spreadsheet, being very careful to put the inputs into the correct cells.  Those inputs again are multiplied by the team’s expertise scores and then those scores are added together to get the average risk level if the ideas written down for a particular category were implemented.</w:t>
      </w:r>
    </w:p>
    <w:p w14:paraId="41DD9255" w14:textId="77777777" w:rsidR="00D87C6E" w:rsidRPr="00670921" w:rsidRDefault="00D87C6E" w:rsidP="000104DC">
      <w:pPr>
        <w:pStyle w:val="BodyText"/>
      </w:pPr>
      <w:r w:rsidRPr="00670921">
        <w:t xml:space="preserve">The algorithms for the </w:t>
      </w:r>
      <w:r w:rsidRPr="00670921">
        <w:rPr>
          <w:i/>
          <w:iCs/>
        </w:rPr>
        <w:t>Book 5</w:t>
      </w:r>
      <w:r w:rsidRPr="00670921">
        <w:t xml:space="preserve"> display determine which category most teams have chosen and then how much risk improvement would result from the ideas written down for that category.  Those </w:t>
      </w:r>
      <w:r w:rsidRPr="00670921">
        <w:rPr>
          <w:i/>
          <w:iCs/>
        </w:rPr>
        <w:t>Book 5</w:t>
      </w:r>
      <w:r w:rsidRPr="00670921">
        <w:t xml:space="preserve"> display algorithms also determine which category was judged to be most effective.  A yellow Caution flag is displayed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t>
      </w:r>
      <w:r w:rsidRPr="00670921">
        <w:rPr>
          <w:i/>
          <w:iCs/>
        </w:rPr>
        <w:t>Book 5</w:t>
      </w:r>
      <w:r w:rsidRPr="00670921">
        <w:t xml:space="preserve"> results appear in the </w:t>
      </w:r>
      <w:r w:rsidRPr="00670921">
        <w:rPr>
          <w:i/>
          <w:iCs/>
        </w:rPr>
        <w:t>Bk 5 Disp</w:t>
      </w:r>
      <w:r w:rsidRPr="00670921">
        <w:t xml:space="preserve"> spreadsheet, are copied to the PAWSA Day Two PowerPoint™ presentation as described in section 5 of this chapter, then are shown / discussed with the participants.  Because the updates to the </w:t>
      </w:r>
      <w:r w:rsidRPr="00670921">
        <w:rPr>
          <w:i/>
          <w:iCs/>
        </w:rPr>
        <w:t>Book 1</w:t>
      </w:r>
      <w:r w:rsidRPr="00670921">
        <w:t xml:space="preserve"> inputs are done just before this stage in the process, the participants see final results for </w:t>
      </w:r>
      <w:r w:rsidRPr="00670921">
        <w:rPr>
          <w:i/>
          <w:iCs/>
        </w:rPr>
        <w:t>Book 5</w:t>
      </w:r>
      <w:r w:rsidRPr="00670921">
        <w:t>.</w:t>
      </w:r>
    </w:p>
    <w:p w14:paraId="6C43AA28" w14:textId="77777777" w:rsidR="00D87C6E" w:rsidRPr="000104DC" w:rsidRDefault="00D87C6E" w:rsidP="000104DC">
      <w:pPr>
        <w:pStyle w:val="List1"/>
        <w:rPr>
          <w:b/>
        </w:rPr>
      </w:pPr>
      <w:r w:rsidRPr="000104DC">
        <w:rPr>
          <w:b/>
        </w:rPr>
        <w:t>Day One Activities</w:t>
      </w:r>
    </w:p>
    <w:p w14:paraId="7AE3B438" w14:textId="77777777" w:rsidR="00D87C6E" w:rsidRPr="00670921" w:rsidRDefault="00D87C6E" w:rsidP="000104DC">
      <w:pPr>
        <w:pStyle w:val="BodyText"/>
      </w:pPr>
      <w:r w:rsidRPr="00670921">
        <w: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t>
      </w:r>
    </w:p>
    <w:p w14:paraId="0C85B392" w14:textId="77777777" w:rsidR="00D87C6E" w:rsidRPr="00670921" w:rsidRDefault="00D87C6E" w:rsidP="000104DC">
      <w:pPr>
        <w:pStyle w:val="BodyText"/>
      </w:pPr>
      <w:r w:rsidRPr="00670921">
        <w:t>Unless otherwise noted, during the remainder of this chapter all steps should be completed by the facilitator.</w:t>
      </w:r>
    </w:p>
    <w:p w14:paraId="496481BE" w14:textId="77777777" w:rsidR="001F0788" w:rsidRDefault="001F0788">
      <w:pPr>
        <w:spacing w:after="200" w:line="276" w:lineRule="auto"/>
        <w:rPr>
          <w:i/>
          <w:iCs/>
          <w:sz w:val="22"/>
          <w:u w:val="single"/>
        </w:rPr>
      </w:pPr>
      <w:r>
        <w:rPr>
          <w:i/>
          <w:iCs/>
          <w:u w:val="single"/>
        </w:rPr>
        <w:br w:type="page"/>
      </w:r>
    </w:p>
    <w:p w14:paraId="004698D2" w14:textId="75B8B0D3" w:rsidR="00D87C6E" w:rsidRPr="00670921" w:rsidRDefault="00D87C6E" w:rsidP="000104DC">
      <w:pPr>
        <w:pStyle w:val="BodyText"/>
        <w:rPr>
          <w:i/>
          <w:iCs/>
          <w:u w:val="single"/>
        </w:rPr>
      </w:pPr>
      <w:r w:rsidRPr="00670921">
        <w:rPr>
          <w:i/>
          <w:iCs/>
          <w:u w:val="single"/>
        </w:rPr>
        <w:t>Morning Procedures</w:t>
      </w:r>
    </w:p>
    <w:p w14:paraId="2F616D48" w14:textId="77777777" w:rsidR="00D87C6E" w:rsidRPr="00670921" w:rsidRDefault="00D87C6E" w:rsidP="000104DC">
      <w:pPr>
        <w:pStyle w:val="BodyText"/>
      </w:pPr>
      <w:r w:rsidRPr="00670921">
        <w:t>The morning portion of the workshop focuses on why the workshop is necessary, the reasoning behind the specific participant selection, the background of the PAWSA process, and a thorough explanation of the Waterway Risk Model and its components.</w:t>
      </w:r>
    </w:p>
    <w:p w14:paraId="47AA3774" w14:textId="77777777" w:rsidR="00D87C6E" w:rsidRPr="00670921" w:rsidRDefault="00D87C6E" w:rsidP="000104DC">
      <w:pPr>
        <w:pStyle w:val="BodyText"/>
      </w:pPr>
      <w:r w:rsidRPr="00670921">
        <w: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t>
      </w:r>
    </w:p>
    <w:p w14:paraId="681E2C43" w14:textId="77777777" w:rsidR="00D87C6E" w:rsidRPr="00670921" w:rsidRDefault="00D87C6E" w:rsidP="000104DC">
      <w:pPr>
        <w:pStyle w:val="BodyText"/>
      </w:pPr>
      <w:r w:rsidRPr="00670921">
        <w: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t>
      </w:r>
    </w:p>
    <w:p w14:paraId="6894FF59" w14:textId="77777777" w:rsidR="00D87C6E" w:rsidRPr="00670921" w:rsidRDefault="00D87C6E" w:rsidP="000104DC">
      <w:pPr>
        <w:pStyle w:val="BodyText"/>
      </w:pPr>
      <w:r w:rsidRPr="00670921">
        <w:t xml:space="preserve">Upon completing the introductions, all necessary administrative items should be addressed to the participants. </w:t>
      </w:r>
    </w:p>
    <w:p w14:paraId="3714E096" w14:textId="77777777" w:rsidR="00D87C6E" w:rsidRPr="00670921" w:rsidRDefault="00D87C6E" w:rsidP="000104DC">
      <w:pPr>
        <w:pStyle w:val="BodyText"/>
      </w:pPr>
      <w:r w:rsidRPr="00670921">
        <w:t>After covering all necessary administrative items, the PAWSA background and an overview of the Waterway Risk Model to explain the concepts underlying each risk factor in the model should be introduced.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t>
      </w:r>
    </w:p>
    <w:p w14:paraId="36F89982" w14:textId="77777777" w:rsidR="00D87C6E" w:rsidRPr="00670921" w:rsidRDefault="00D87C6E" w:rsidP="000104DC">
      <w:pPr>
        <w:pStyle w:val="BodyText"/>
      </w:pPr>
      <w:r w:rsidRPr="00670921">
        <w:t xml:space="preserve">Instruct the participants to discuss with their teammate(s) the team’s strengths and weaknesses with respect to the Waterway Risk Model categories.  Then have a spokesperson from each team brief the other workshop participants on their discussion.  Following those short presentations from each team, explain how to fill out </w:t>
      </w:r>
      <w:r w:rsidRPr="00670921">
        <w:rPr>
          <w:i/>
          <w:iCs/>
        </w:rPr>
        <w:t>Book 1</w:t>
      </w:r>
      <w:r w:rsidRPr="00670921">
        <w:t>, and ask them do so.  Remind the participants to complete only their team’s column.  Once all teams are finished, collect all copies and give them to the data entry person for entry into the PAWSA software.</w:t>
      </w:r>
    </w:p>
    <w:p w14:paraId="7A25E0D9" w14:textId="77777777" w:rsidR="00D87C6E" w:rsidRPr="00670921" w:rsidRDefault="00D87C6E" w:rsidP="000104DC">
      <w:pPr>
        <w:pStyle w:val="BodyText"/>
      </w:pPr>
      <w:r w:rsidRPr="00670921">
        <w:t>Similarly, describe how to fill out Book 2, and have the teams complete Book 2 accordingly.  As with the previous book, as the teams complete their evaluations collect the books and give them to the data entry person for entry into the PAWSA software.</w:t>
      </w:r>
    </w:p>
    <w:p w14:paraId="1A2FCFC2" w14:textId="77777777" w:rsidR="00D87C6E" w:rsidRPr="00670921" w:rsidRDefault="00D87C6E" w:rsidP="000104DC">
      <w:pPr>
        <w:pStyle w:val="BodyText"/>
        <w:rPr>
          <w:i/>
          <w:iCs/>
          <w:u w:val="single"/>
        </w:rPr>
      </w:pPr>
      <w:r w:rsidRPr="00670921">
        <w:rPr>
          <w:i/>
          <w:iCs/>
          <w:u w:val="single"/>
        </w:rPr>
        <w:t>Afternoon Procedures</w:t>
      </w:r>
    </w:p>
    <w:p w14:paraId="374200BF" w14:textId="77777777" w:rsidR="00D87C6E" w:rsidRPr="00670921" w:rsidRDefault="00D87C6E" w:rsidP="000104DC">
      <w:pPr>
        <w:pStyle w:val="BodyText"/>
      </w:pPr>
      <w:r w:rsidRPr="00670921">
        <w:t xml:space="preserve">Display the </w:t>
      </w:r>
      <w:r w:rsidRPr="00670921">
        <w:rPr>
          <w:i/>
          <w:iCs/>
        </w:rPr>
        <w:t xml:space="preserve">Book 2 </w:t>
      </w:r>
      <w:r w:rsidRPr="00670921">
        <w:t xml:space="preserve">results and review them with the participants.  Make sure the participants are clear on how those </w:t>
      </w:r>
      <w:r w:rsidRPr="00670921">
        <w:rPr>
          <w:i/>
          <w:iCs/>
        </w:rPr>
        <w:t>Book 2</w:t>
      </w:r>
      <w:r w:rsidRPr="00670921">
        <w:t xml:space="preserve"> rating scales are used.  The rest of the afternoon session focuses on assessing the current risk levels in the waterway, without taking into account the mitigating measures already in place; that is, the baseline risk for each factor in the Waterway Risk Model.</w:t>
      </w:r>
    </w:p>
    <w:p w14:paraId="7A236CDC" w14:textId="3736405B" w:rsidR="00D87C6E" w:rsidRPr="00670921" w:rsidRDefault="00D87C6E" w:rsidP="000104DC">
      <w:pPr>
        <w:pStyle w:val="BodyText"/>
      </w:pPr>
      <w:r w:rsidRPr="00670921">
        <w:t>Begin this discussion by having the participants define the geographic area to be discussed; the note taker should record this information for the</w:t>
      </w:r>
      <w:r w:rsidRPr="00670921">
        <w:rPr>
          <w:i/>
          <w:iCs/>
        </w:rPr>
        <w:t xml:space="preserve"> PAWSA Workshop Report</w:t>
      </w:r>
      <w:r w:rsidRPr="00670921">
        <w:t xml:space="preserve">.  While </w:t>
      </w:r>
      <w:r w:rsidRPr="00670921">
        <w:rPr>
          <w:i/>
          <w:iCs/>
        </w:rPr>
        <w:t>Book 3</w:t>
      </w:r>
      <w:r w:rsidRPr="00670921">
        <w:t xml:space="preserve"> discussions are occurring, the note taker also should record a general sense of the discussion in short sentence form for the same </w:t>
      </w:r>
      <w:r w:rsidRPr="00670921">
        <w:rPr>
          <w:i/>
          <w:iCs/>
        </w:rPr>
        <w:t>PAWSA Workshop Report</w:t>
      </w:r>
      <w:r w:rsidRPr="00670921">
        <w:t>.  Participants should be reassured that all notes wil</w:t>
      </w:r>
      <w:r w:rsidR="00DD7297">
        <w:t>l be recorded anonymously, i.e.</w:t>
      </w:r>
      <w:r w:rsidRPr="00670921">
        <w:t xml:space="preserve"> there will be no individual or organizational identification of who made a particular comment.</w:t>
      </w:r>
    </w:p>
    <w:p w14:paraId="3C142D15" w14:textId="5AAF9D70" w:rsidR="00D87C6E" w:rsidRPr="00670921" w:rsidRDefault="00D87C6E" w:rsidP="000104DC">
      <w:pPr>
        <w:pStyle w:val="BodyText"/>
      </w:pPr>
      <w:r w:rsidRPr="00670921">
        <w:t>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w:t>
      </w:r>
      <w:r w:rsidR="00D44989">
        <w:t>odel category being discussed.</w:t>
      </w:r>
    </w:p>
    <w:p w14:paraId="6D124D87" w14:textId="77777777" w:rsidR="00D87C6E" w:rsidRPr="00670921" w:rsidRDefault="00D87C6E" w:rsidP="000104DC">
      <w:pPr>
        <w:pStyle w:val="BodyText"/>
      </w:pPr>
      <w:r w:rsidRPr="00670921">
        <w:t>Due to the length of the discussions and evaluations, the Book 3 discussion can be broken down into three logical sections between scheduled break periods as follows:</w:t>
      </w:r>
    </w:p>
    <w:p w14:paraId="72351825" w14:textId="77777777" w:rsidR="00D87C6E" w:rsidRPr="00670921" w:rsidRDefault="00D87C6E" w:rsidP="000104DC">
      <w:pPr>
        <w:pStyle w:val="Lista"/>
      </w:pPr>
      <w:r w:rsidRPr="00670921">
        <w: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t>
      </w:r>
    </w:p>
    <w:p w14:paraId="79EC370D" w14:textId="77777777" w:rsidR="00D87C6E" w:rsidRPr="00670921" w:rsidRDefault="00D87C6E" w:rsidP="000104DC">
      <w:pPr>
        <w:pStyle w:val="Lista"/>
      </w:pPr>
      <w:r w:rsidRPr="00670921">
        <w: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t>
      </w:r>
    </w:p>
    <w:p w14:paraId="7608F869" w14:textId="77777777" w:rsidR="00D87C6E" w:rsidRPr="00670921" w:rsidRDefault="00D87C6E" w:rsidP="000104DC">
      <w:pPr>
        <w:pStyle w:val="Lista"/>
      </w:pPr>
      <w:r w:rsidRPr="00670921">
        <w: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t>
      </w:r>
    </w:p>
    <w:p w14:paraId="512EDCBD" w14:textId="77777777" w:rsidR="00D87C6E" w:rsidRPr="00670921" w:rsidRDefault="00D87C6E" w:rsidP="000104DC">
      <w:pPr>
        <w:pStyle w:val="BodyText"/>
      </w:pPr>
      <w:r w:rsidRPr="00670921">
        <w:t>Once all teams have finished their Book 3 evaluations, collect all copies and provide them to the data entry person for entry into the PAWSA software.</w:t>
      </w:r>
    </w:p>
    <w:p w14:paraId="0DD71D99" w14:textId="77777777" w:rsidR="00D87C6E" w:rsidRPr="00670921" w:rsidRDefault="00D87C6E" w:rsidP="000104DC">
      <w:pPr>
        <w:pStyle w:val="BodyText"/>
      </w:pPr>
      <w:r w:rsidRPr="00670921">
        <w:t>To wrap up the participant-portion of the first day of the workshop, provide a quick review of what they did today and what they can expect to do tomorrow.  After any and all questions are answered, the participants may be excused.</w:t>
      </w:r>
    </w:p>
    <w:p w14:paraId="10972F62" w14:textId="77777777" w:rsidR="00D87C6E" w:rsidRPr="00D44989" w:rsidRDefault="00D87C6E" w:rsidP="00D44989">
      <w:pPr>
        <w:pStyle w:val="BodyText"/>
        <w:rPr>
          <w:i/>
          <w:u w:val="single"/>
        </w:rPr>
      </w:pPr>
      <w:r w:rsidRPr="00D44989">
        <w:rPr>
          <w:i/>
          <w:u w:val="single"/>
        </w:rPr>
        <w:t>Session Review</w:t>
      </w:r>
    </w:p>
    <w:p w14:paraId="130169F1" w14:textId="77777777" w:rsidR="00D87C6E" w:rsidRPr="00670921" w:rsidRDefault="00D87C6E" w:rsidP="00D44989">
      <w:pPr>
        <w:pStyle w:val="BodyText"/>
      </w:pPr>
      <w:r w:rsidRPr="00670921">
        <w: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t>
      </w:r>
    </w:p>
    <w:p w14:paraId="384A03E4" w14:textId="77777777" w:rsidR="00D87C6E" w:rsidRPr="00D44989" w:rsidRDefault="00D87C6E" w:rsidP="00D44989">
      <w:pPr>
        <w:pStyle w:val="List1"/>
        <w:rPr>
          <w:b/>
        </w:rPr>
      </w:pPr>
      <w:r w:rsidRPr="00D44989">
        <w:rPr>
          <w:b/>
        </w:rPr>
        <w:t>Day Two Activities</w:t>
      </w:r>
    </w:p>
    <w:p w14:paraId="0A84044B" w14:textId="77777777" w:rsidR="00D87C6E" w:rsidRPr="00670921" w:rsidRDefault="00D87C6E" w:rsidP="002B4D6A">
      <w:pPr>
        <w:pStyle w:val="BodyText"/>
      </w:pPr>
      <w:r w:rsidRPr="00670921">
        <w:t>The process used for the second day is very much like what was done for the first day, but with a much different focus.  The second day focuses on mitigating the risks that were brought up during the first day’s discussion and evaluation.  After the Book 3: Baseline Risk Levels 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t>
      </w:r>
    </w:p>
    <w:p w14:paraId="05A56926" w14:textId="77777777" w:rsidR="00D87C6E" w:rsidRPr="00670921" w:rsidRDefault="00D87C6E" w:rsidP="002B4D6A">
      <w:pPr>
        <w:pStyle w:val="BodyText"/>
        <w:rPr>
          <w:i/>
          <w:iCs/>
          <w:u w:val="single"/>
        </w:rPr>
      </w:pPr>
      <w:r w:rsidRPr="00670921">
        <w:rPr>
          <w:i/>
          <w:iCs/>
          <w:u w:val="single"/>
        </w:rPr>
        <w:t>Morning Procedures</w:t>
      </w:r>
    </w:p>
    <w:p w14:paraId="35BF7740" w14:textId="77777777" w:rsidR="00D87C6E" w:rsidRPr="00670921" w:rsidRDefault="00D87C6E" w:rsidP="002B4D6A">
      <w:pPr>
        <w:pStyle w:val="BodyText"/>
      </w:pPr>
      <w:r w:rsidRPr="00670921">
        <w:t>At the start of the day, review the agenda for Day Two to refocus all participants and observers as necessary, and display, review and discuss the results from Book 3.</w:t>
      </w:r>
    </w:p>
    <w:p w14:paraId="0D4E9EAE" w14:textId="77777777" w:rsidR="00D87C6E" w:rsidRPr="00670921" w:rsidRDefault="00D87C6E" w:rsidP="002B4D6A">
      <w:pPr>
        <w:pStyle w:val="BodyText"/>
      </w:pPr>
      <w:r w:rsidRPr="00670921">
        <w: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t>
      </w:r>
    </w:p>
    <w:p w14:paraId="1C2A372E" w14:textId="77777777" w:rsidR="00D87C6E" w:rsidRPr="00670921" w:rsidRDefault="00D87C6E" w:rsidP="002B4D6A">
      <w:pPr>
        <w:pStyle w:val="BodyText"/>
      </w:pPr>
      <w:r w:rsidRPr="00670921">
        <w:t xml:space="preserve">As was done on Day One, the note taker should record a general sense of the Book 4 discussions in short sentence form for the PAWSA Workshop Report. </w:t>
      </w:r>
    </w:p>
    <w:p w14:paraId="1A939B82" w14:textId="77777777" w:rsidR="00D87C6E" w:rsidRPr="00670921" w:rsidRDefault="00D87C6E" w:rsidP="002B4D6A">
      <w:pPr>
        <w:pStyle w:val="BodyText"/>
      </w:pPr>
      <w:r w:rsidRPr="00670921">
        <w:t>As was done with Book 3, the Book 4 discussion can be broken down into three logical sections between scheduled break periods, as follows:</w:t>
      </w:r>
    </w:p>
    <w:p w14:paraId="2BC17BC1" w14:textId="77777777" w:rsidR="00D87C6E" w:rsidRPr="00670921" w:rsidRDefault="00D87C6E" w:rsidP="002B4D6A">
      <w:pPr>
        <w:pStyle w:val="Lista"/>
      </w:pPr>
      <w:r w:rsidRPr="00670921">
        <w: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t>
      </w:r>
    </w:p>
    <w:p w14:paraId="38B5776D" w14:textId="77777777" w:rsidR="00D87C6E" w:rsidRPr="00670921" w:rsidRDefault="00D87C6E" w:rsidP="002B4D6A">
      <w:pPr>
        <w:pStyle w:val="Lista"/>
      </w:pPr>
      <w:r w:rsidRPr="00670921">
        <w: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t>
      </w:r>
    </w:p>
    <w:p w14:paraId="24B3620C" w14:textId="77777777" w:rsidR="00D87C6E" w:rsidRPr="00670921" w:rsidRDefault="00D87C6E" w:rsidP="002B4D6A">
      <w:pPr>
        <w:pStyle w:val="Lista"/>
      </w:pPr>
      <w:r w:rsidRPr="00670921">
        <w: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t>
      </w:r>
    </w:p>
    <w:p w14:paraId="10C52AD9" w14:textId="77777777" w:rsidR="00D87C6E" w:rsidRPr="00670921" w:rsidRDefault="00D87C6E" w:rsidP="002B4D6A">
      <w:pPr>
        <w:pStyle w:val="BodyText"/>
      </w:pPr>
      <w:r w:rsidRPr="00670921">
        <w:t>Once all teams have completed their Book 4 evaluations, collect all copies and give them to the data entry person for entry into the PAWSA software.</w:t>
      </w:r>
    </w:p>
    <w:p w14:paraId="77097B0E" w14:textId="510559C6" w:rsidR="00D87C6E" w:rsidRPr="00670921" w:rsidRDefault="00D87C6E" w:rsidP="002B4D6A">
      <w:pPr>
        <w:pStyle w:val="BodyText"/>
      </w:pPr>
      <w:r w:rsidRPr="00670921">
        <w:t xml:space="preserve">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w:t>
      </w:r>
      <w:r w:rsidR="002B4D6A" w:rsidRPr="00670921">
        <w:t>all</w:t>
      </w:r>
      <w:r w:rsidRPr="00670921">
        <w:t xml:space="preserve">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t>
      </w:r>
    </w:p>
    <w:p w14:paraId="41C2B914" w14:textId="77777777" w:rsidR="00D87C6E" w:rsidRPr="00670921" w:rsidRDefault="00D87C6E" w:rsidP="002B4D6A">
      <w:pPr>
        <w:pStyle w:val="BodyText"/>
        <w:rPr>
          <w:i/>
          <w:iCs/>
          <w:u w:val="single"/>
        </w:rPr>
      </w:pPr>
      <w:r w:rsidRPr="00670921">
        <w:rPr>
          <w:i/>
          <w:iCs/>
          <w:u w:val="single"/>
        </w:rPr>
        <w:t>Afternoon Procedures</w:t>
      </w:r>
    </w:p>
    <w:p w14:paraId="66430ACE" w14:textId="77777777" w:rsidR="00D87C6E" w:rsidRPr="00670921" w:rsidRDefault="00D87C6E" w:rsidP="002B4D6A">
      <w:pPr>
        <w:pStyle w:val="BodyText"/>
      </w:pPr>
      <w:r w:rsidRPr="00670921">
        <w: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t>
      </w:r>
    </w:p>
    <w:p w14:paraId="3502792C" w14:textId="132A80AC" w:rsidR="00D87C6E" w:rsidRPr="00670921" w:rsidRDefault="00670921" w:rsidP="002B4D6A">
      <w:pPr>
        <w:pStyle w:val="BodyText"/>
        <w:tabs>
          <w:tab w:val="left" w:pos="2552"/>
        </w:tabs>
        <w:ind w:left="2552" w:hanging="2552"/>
      </w:pPr>
      <w:r w:rsidRPr="00670921">
        <w:rPr>
          <w:b/>
          <w:bCs/>
        </w:rPr>
        <w:t>Co-ord</w:t>
      </w:r>
      <w:r w:rsidR="00D87C6E" w:rsidRPr="00670921">
        <w:rPr>
          <w:b/>
          <w:bCs/>
        </w:rPr>
        <w:t>ination / Planning</w:t>
      </w:r>
      <w:r w:rsidR="00D87C6E" w:rsidRPr="00670921">
        <w:tab/>
        <w:t xml:space="preserve">Improve long-range and/or contingency planning and better </w:t>
      </w:r>
      <w:r w:rsidRPr="00670921">
        <w:t>co-ord</w:t>
      </w:r>
      <w:r w:rsidR="00D87C6E" w:rsidRPr="00670921">
        <w:t>inate activities / improve dialogue between waterway stakeholders</w:t>
      </w:r>
    </w:p>
    <w:p w14:paraId="3AEF5BE2" w14:textId="77777777" w:rsidR="00D87C6E" w:rsidRPr="00670921" w:rsidRDefault="00D87C6E" w:rsidP="002B4D6A">
      <w:pPr>
        <w:pStyle w:val="BodyText"/>
        <w:tabs>
          <w:tab w:val="left" w:pos="2552"/>
        </w:tabs>
        <w:ind w:left="2552" w:hanging="2552"/>
      </w:pPr>
      <w:r w:rsidRPr="00670921">
        <w:rPr>
          <w:b/>
          <w:bCs/>
        </w:rPr>
        <w:t>Voluntary Training</w:t>
      </w:r>
      <w:r w:rsidRPr="00670921">
        <w:rPr>
          <w:b/>
          <w:bCs/>
        </w:rPr>
        <w:tab/>
      </w:r>
      <w:r w:rsidRPr="00670921">
        <w:t>Establish / use voluntary programs to educate waterway users in topics related to waterway safety (Rules of the Road, ship / boat handling, etc.)</w:t>
      </w:r>
    </w:p>
    <w:p w14:paraId="0BA4D136" w14:textId="77777777" w:rsidR="00D87C6E" w:rsidRPr="00670921" w:rsidRDefault="00D87C6E" w:rsidP="002B4D6A">
      <w:pPr>
        <w:pStyle w:val="BodyText"/>
        <w:tabs>
          <w:tab w:val="left" w:pos="2552"/>
        </w:tabs>
        <w:ind w:left="2552" w:hanging="2552"/>
      </w:pPr>
      <w:r w:rsidRPr="00670921">
        <w:rPr>
          <w:b/>
          <w:bCs/>
        </w:rPr>
        <w:t>Rules &amp; Procedures</w:t>
      </w:r>
      <w:r w:rsidRPr="00670921">
        <w:tab/>
        <w:t>Establish / refine rules, regulations, policies, or procedures (navigation rules, pilot rules, standard operating procedures, licensing, required training and education, Regulated Navigation Areas, etc.)</w:t>
      </w:r>
    </w:p>
    <w:p w14:paraId="4CFAAB81" w14:textId="77777777" w:rsidR="00D87C6E" w:rsidRPr="00670921" w:rsidRDefault="00D87C6E" w:rsidP="002B4D6A">
      <w:pPr>
        <w:pStyle w:val="BodyText"/>
        <w:tabs>
          <w:tab w:val="left" w:pos="2552"/>
        </w:tabs>
        <w:ind w:left="2552" w:hanging="2552"/>
      </w:pPr>
      <w:r w:rsidRPr="00670921">
        <w:rPr>
          <w:b/>
          <w:bCs/>
        </w:rPr>
        <w:t>Enforcement</w:t>
      </w:r>
      <w:r w:rsidRPr="00670921">
        <w:rPr>
          <w:b/>
          <w:bCs/>
        </w:rPr>
        <w:tab/>
      </w:r>
      <w:r w:rsidRPr="00670921">
        <w:t>More actively enforce existing rules / policies (navigation rules, vessel inspection regulations, standards of care, etc.)</w:t>
      </w:r>
    </w:p>
    <w:p w14:paraId="4792581E" w14:textId="77777777" w:rsidR="00D87C6E" w:rsidRPr="00670921" w:rsidRDefault="00D87C6E" w:rsidP="002B4D6A">
      <w:pPr>
        <w:pStyle w:val="BodyText"/>
        <w:tabs>
          <w:tab w:val="left" w:pos="2552"/>
        </w:tabs>
        <w:ind w:left="2552" w:hanging="2552"/>
      </w:pPr>
      <w:r w:rsidRPr="00670921">
        <w:rPr>
          <w:b/>
          <w:bCs/>
        </w:rPr>
        <w:t>Nav / Hydro Info</w:t>
      </w:r>
      <w:r w:rsidRPr="00670921">
        <w:rPr>
          <w:b/>
          <w:bCs/>
        </w:rPr>
        <w:tab/>
      </w:r>
      <w:r w:rsidRPr="00670921">
        <w:t>Improve navigation and hydrographic information (Broadcast Notices To Mariners, charts, coast pilots, Automatic Identification System (AIS), tides and current tables, etc.)</w:t>
      </w:r>
    </w:p>
    <w:p w14:paraId="544B5216" w14:textId="77777777" w:rsidR="00D87C6E" w:rsidRPr="00670921" w:rsidRDefault="00D87C6E" w:rsidP="002B4D6A">
      <w:pPr>
        <w:pStyle w:val="BodyText"/>
        <w:tabs>
          <w:tab w:val="left" w:pos="2552"/>
        </w:tabs>
        <w:ind w:left="2552" w:hanging="2552"/>
      </w:pPr>
      <w:r w:rsidRPr="00670921">
        <w:rPr>
          <w:b/>
          <w:bCs/>
        </w:rPr>
        <w:t>Radio Communications</w:t>
      </w:r>
      <w:r w:rsidRPr="00670921">
        <w:rPr>
          <w:b/>
          <w:bCs/>
        </w:rPr>
        <w:tab/>
      </w:r>
      <w:r w:rsidRPr="00670921">
        <w:t>Improve the ability to communicate bridge-to-bridge or ship-to-shore (radio reception coverage, signal strength, reduce interference and congestion, etc.)</w:t>
      </w:r>
    </w:p>
    <w:p w14:paraId="6898F201" w14:textId="77777777" w:rsidR="00D87C6E" w:rsidRPr="00670921" w:rsidRDefault="00D87C6E" w:rsidP="002B4D6A">
      <w:pPr>
        <w:pStyle w:val="BodyText"/>
        <w:tabs>
          <w:tab w:val="left" w:pos="2552"/>
        </w:tabs>
        <w:ind w:left="2552" w:hanging="2552"/>
      </w:pPr>
      <w:r w:rsidRPr="00670921">
        <w:rPr>
          <w:b/>
          <w:bCs/>
        </w:rPr>
        <w:t>Active Traffic Mgmt</w:t>
      </w:r>
      <w:r w:rsidRPr="00670921">
        <w:rPr>
          <w:b/>
          <w:bCs/>
        </w:rPr>
        <w:tab/>
      </w:r>
      <w:r w:rsidRPr="00670921">
        <w:t>Establish / improve a Vessel Traffic Service or Local Traffic Service</w:t>
      </w:r>
    </w:p>
    <w:p w14:paraId="4E88EC4D" w14:textId="77777777" w:rsidR="00D87C6E" w:rsidRPr="00670921" w:rsidRDefault="00D87C6E" w:rsidP="002B4D6A">
      <w:pPr>
        <w:pStyle w:val="BodyText"/>
        <w:tabs>
          <w:tab w:val="left" w:pos="2552"/>
        </w:tabs>
        <w:ind w:left="2552" w:hanging="2552"/>
      </w:pPr>
      <w:r w:rsidRPr="00670921">
        <w:rPr>
          <w:b/>
          <w:bCs/>
        </w:rPr>
        <w:t>Waterway Changes</w:t>
      </w:r>
      <w:r w:rsidRPr="00670921">
        <w:tab/>
        <w:t>Widen / deepen / straighten the channel and/or improve the aids to navigation (buoys, ranges, lights, LORAN C, Differential Global Positioning System (DGPS), etc.)</w:t>
      </w:r>
    </w:p>
    <w:p w14:paraId="75DE1AF0" w14:textId="77777777" w:rsidR="00D87C6E" w:rsidRPr="00670921" w:rsidRDefault="00D87C6E" w:rsidP="002B4D6A">
      <w:pPr>
        <w:pStyle w:val="BodyText"/>
        <w:tabs>
          <w:tab w:val="left" w:pos="2552"/>
        </w:tabs>
        <w:ind w:left="2552" w:hanging="2552"/>
      </w:pPr>
      <w:r w:rsidRPr="00670921">
        <w:rPr>
          <w:b/>
          <w:bCs/>
        </w:rPr>
        <w:t>Other Actions</w:t>
      </w:r>
      <w:r w:rsidRPr="00670921">
        <w:rPr>
          <w:b/>
          <w:bCs/>
        </w:rPr>
        <w:tab/>
      </w:r>
      <w:r w:rsidRPr="00670921">
        <w:t>Risk mitigation measures needed that do not fall under any of the above intervention strategy categories</w:t>
      </w:r>
    </w:p>
    <w:p w14:paraId="64BC68A3" w14:textId="77777777" w:rsidR="00D87C6E" w:rsidRPr="00670921" w:rsidRDefault="00D87C6E" w:rsidP="002B4D6A">
      <w:pPr>
        <w:pStyle w:val="BodyText"/>
      </w:pPr>
      <w:r w:rsidRPr="00670921">
        <w:t>The Book 4 results are used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being properly instructed, participants consider what else needs to be done for a particular risk factor, and indicate their opinions in Book 5.</w:t>
      </w:r>
    </w:p>
    <w:p w14:paraId="2B07345F" w14:textId="77777777" w:rsidR="00D87C6E" w:rsidRPr="00670921" w:rsidRDefault="00D87C6E" w:rsidP="002B4D6A">
      <w:pPr>
        <w:pStyle w:val="BodyText"/>
      </w:pPr>
      <w:r w:rsidRPr="00670921">
        <w:t>As with earlier portions of the workshop, while Book 5 discussions are occurring, the note taker should record a general sense of the discussion in short sentence form in the appropriate portion of the same PAWSA Workshop Report template.  The facilitator also may use a flipchart (or an appropriate mean) at the front of the room to write down brief phrases (e.g., three-to-five word bullets) that capture the essence of the new mitigation ideas being discussed for each risk factor.  If this is done the teams will have something to refer back to when filling out Book 5.</w:t>
      </w:r>
    </w:p>
    <w:p w14:paraId="4E70DD5A" w14:textId="77777777" w:rsidR="00D87C6E" w:rsidRPr="00670921" w:rsidRDefault="00D87C6E" w:rsidP="002B4D6A">
      <w:pPr>
        <w:pStyle w:val="BodyText"/>
      </w:pPr>
      <w:r w:rsidRPr="00670921">
        <w: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t>
      </w:r>
    </w:p>
    <w:p w14:paraId="5AE8B26A" w14:textId="77777777" w:rsidR="00D87C6E" w:rsidRPr="00670921" w:rsidRDefault="00D87C6E" w:rsidP="00BF1C5A">
      <w:pPr>
        <w:pStyle w:val="Lista"/>
        <w:numPr>
          <w:ilvl w:val="1"/>
          <w:numId w:val="72"/>
        </w:numPr>
      </w:pPr>
      <w:r w:rsidRPr="00670921">
        <w: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t>
      </w:r>
    </w:p>
    <w:p w14:paraId="2C117BDA" w14:textId="77777777" w:rsidR="00D87C6E" w:rsidRPr="00670921" w:rsidRDefault="00D87C6E" w:rsidP="002B4D6A">
      <w:pPr>
        <w:pStyle w:val="Lista"/>
      </w:pPr>
      <w:r w:rsidRPr="00670921">
        <w: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t>
      </w:r>
    </w:p>
    <w:p w14:paraId="35C930E3" w14:textId="77777777" w:rsidR="00D87C6E" w:rsidRPr="00670921" w:rsidRDefault="00D87C6E" w:rsidP="002B4D6A">
      <w:pPr>
        <w:pStyle w:val="Lista"/>
      </w:pPr>
      <w:r w:rsidRPr="00670921">
        <w: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t>
      </w:r>
    </w:p>
    <w:p w14:paraId="02655461" w14:textId="77777777" w:rsidR="00D87C6E" w:rsidRPr="00670921" w:rsidRDefault="00D87C6E" w:rsidP="00B73E60">
      <w:pPr>
        <w:pStyle w:val="BodyText"/>
      </w:pPr>
      <w:r w:rsidRPr="00670921">
        <w:t>Due to the amount of time needed for Book 5 data entry, each page should be collected by the facilitator upon completion and given to the data entry person for immediate entry into the PAWSA software, allowing the results display to be completed prior to the participants’ review.</w:t>
      </w:r>
    </w:p>
    <w:p w14:paraId="0462AD89" w14:textId="77777777" w:rsidR="00D87C6E" w:rsidRPr="00670921" w:rsidRDefault="00D87C6E" w:rsidP="00B73E60">
      <w:pPr>
        <w:pStyle w:val="BodyText"/>
      </w:pPr>
      <w:r w:rsidRPr="00670921">
        <w:t>While the data entry person continues to enter the Book 5 inputs, ask all participants and observers to individually complete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t>
      </w:r>
    </w:p>
    <w:p w14:paraId="58A81F43" w14:textId="77777777" w:rsidR="00D87C6E" w:rsidRPr="00670921" w:rsidRDefault="00D87C6E" w:rsidP="00B73E60">
      <w:pPr>
        <w:pStyle w:val="BodyText"/>
        <w:rPr>
          <w:i/>
          <w:iCs/>
          <w:u w:val="single"/>
        </w:rPr>
      </w:pPr>
      <w:r w:rsidRPr="00670921">
        <w:rPr>
          <w:i/>
          <w:iCs/>
          <w:u w:val="single"/>
        </w:rPr>
        <w:t>Session Review</w:t>
      </w:r>
    </w:p>
    <w:p w14:paraId="42F5B65C" w14:textId="77777777" w:rsidR="00B73E60" w:rsidRDefault="00D87C6E" w:rsidP="00B73E60">
      <w:pPr>
        <w:pStyle w:val="BodyText"/>
      </w:pPr>
      <w:r w:rsidRPr="00670921">
        <w:t>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team are aware of the post-workshop action items, and the agreed upon order and timel</w:t>
      </w:r>
      <w:r w:rsidR="00B73E60">
        <w:t>ine for completing those items.</w:t>
      </w:r>
    </w:p>
    <w:p w14:paraId="34A0DF8D" w14:textId="77777777" w:rsidR="00D87C6E" w:rsidRPr="00670921" w:rsidRDefault="00D87C6E" w:rsidP="00B73E60">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 xml:space="preserve">Chapter 7:  Post-Workshop Actions </w:t>
      </w:r>
    </w:p>
    <w:p w14:paraId="7A2E16E3" w14:textId="77777777" w:rsidR="00D87C6E" w:rsidRPr="00B73E60" w:rsidRDefault="00D87C6E" w:rsidP="00BF1C5A">
      <w:pPr>
        <w:pStyle w:val="List1"/>
        <w:numPr>
          <w:ilvl w:val="0"/>
          <w:numId w:val="73"/>
        </w:numPr>
        <w:rPr>
          <w:b/>
          <w:i/>
          <w:iCs/>
        </w:rPr>
      </w:pPr>
      <w:r w:rsidRPr="00B73E60">
        <w:rPr>
          <w:b/>
        </w:rPr>
        <w:t>Post-Workshop Outputs</w:t>
      </w:r>
    </w:p>
    <w:p w14:paraId="5530EFDC" w14:textId="2320450F" w:rsidR="00D87C6E" w:rsidRPr="00670921" w:rsidRDefault="00D87C6E" w:rsidP="00720E77">
      <w:pPr>
        <w:pStyle w:val="BodyText"/>
      </w:pPr>
      <w:r w:rsidRPr="00670921">
        <w:t>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w:t>
      </w:r>
      <w:r w:rsidR="00720E77">
        <w:t xml:space="preserve"> fresh.  Action items include:</w:t>
      </w:r>
    </w:p>
    <w:p w14:paraId="516EAC41" w14:textId="01C6758D" w:rsidR="00D87C6E" w:rsidRPr="00670921" w:rsidRDefault="00720E77" w:rsidP="00720E77">
      <w:pPr>
        <w:pStyle w:val="Bullet1"/>
      </w:pPr>
      <w:r>
        <w:t>p</w:t>
      </w:r>
      <w:r w:rsidR="00D87C6E" w:rsidRPr="00670921">
        <w:t>erform a quality assurance check on Books 1, 4, and 5</w:t>
      </w:r>
      <w:r>
        <w:t>;</w:t>
      </w:r>
    </w:p>
    <w:p w14:paraId="1DD31195" w14:textId="65D17FB1" w:rsidR="00D87C6E" w:rsidRPr="00670921" w:rsidRDefault="00720E77" w:rsidP="00720E77">
      <w:pPr>
        <w:pStyle w:val="Bullet1"/>
      </w:pPr>
      <w:r>
        <w:t>a</w:t>
      </w:r>
      <w:r w:rsidR="00D87C6E" w:rsidRPr="00670921">
        <w:t>naly</w:t>
      </w:r>
      <w:r>
        <w:t>s</w:t>
      </w:r>
      <w:r w:rsidR="00D87C6E" w:rsidRPr="00670921">
        <w:t>e the workshop’s quantitative results</w:t>
      </w:r>
      <w:r>
        <w:t>;</w:t>
      </w:r>
    </w:p>
    <w:p w14:paraId="45563E0C" w14:textId="2FE2569A" w:rsidR="00D87C6E" w:rsidRPr="00670921" w:rsidRDefault="00720E77" w:rsidP="00720E77">
      <w:pPr>
        <w:pStyle w:val="Bullet1"/>
      </w:pPr>
      <w:r>
        <w:t>c</w:t>
      </w:r>
      <w:r w:rsidR="00D87C6E" w:rsidRPr="00670921">
        <w:t>omplete the final Attendee Contact List</w:t>
      </w:r>
      <w:r>
        <w:t>;</w:t>
      </w:r>
    </w:p>
    <w:p w14:paraId="18971FB0" w14:textId="2737FF9A" w:rsidR="00D87C6E" w:rsidRPr="00670921" w:rsidRDefault="00720E77" w:rsidP="00720E77">
      <w:pPr>
        <w:pStyle w:val="Bullet1"/>
      </w:pPr>
      <w:r>
        <w:t>p</w:t>
      </w:r>
      <w:r w:rsidR="00D87C6E" w:rsidRPr="00670921">
        <w:t>erform the workshop critique analysis</w:t>
      </w:r>
      <w:r>
        <w:t>;</w:t>
      </w:r>
    </w:p>
    <w:p w14:paraId="78A767CB" w14:textId="2B089596" w:rsidR="00D87C6E" w:rsidRPr="00670921" w:rsidRDefault="00720E77" w:rsidP="00720E77">
      <w:pPr>
        <w:pStyle w:val="Bullet1"/>
      </w:pPr>
      <w:r>
        <w:t>p</w:t>
      </w:r>
      <w:r w:rsidR="00D87C6E" w:rsidRPr="00670921">
        <w:t>repare the PAWSA Workshop Report</w:t>
      </w:r>
      <w:r>
        <w:t>;</w:t>
      </w:r>
    </w:p>
    <w:p w14:paraId="4945D42D" w14:textId="77777777" w:rsidR="00D87C6E" w:rsidRPr="00720E77" w:rsidRDefault="00D87C6E" w:rsidP="00720E77">
      <w:pPr>
        <w:pStyle w:val="List1"/>
        <w:rPr>
          <w:b/>
        </w:rPr>
      </w:pPr>
      <w:r w:rsidRPr="00720E77">
        <w:rPr>
          <w:b/>
        </w:rPr>
        <w:t>Quality Assurance Check</w:t>
      </w:r>
    </w:p>
    <w:p w14:paraId="16E99EE3" w14:textId="77777777" w:rsidR="00D87C6E" w:rsidRPr="00670921" w:rsidRDefault="00D87C6E" w:rsidP="00720E77">
      <w:pPr>
        <w:pStyle w:val="BodyText"/>
      </w:pPr>
      <w:r w:rsidRPr="00670921">
        <w: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t>
      </w:r>
    </w:p>
    <w:p w14:paraId="1B812A75" w14:textId="77777777" w:rsidR="00D87C6E" w:rsidRPr="00720E77" w:rsidRDefault="00D87C6E" w:rsidP="00720E77">
      <w:pPr>
        <w:pStyle w:val="List1"/>
        <w:rPr>
          <w:b/>
        </w:rPr>
      </w:pPr>
      <w:r w:rsidRPr="00720E77">
        <w:rPr>
          <w:b/>
        </w:rPr>
        <w:t>Quantitative Results Analysis</w:t>
      </w:r>
    </w:p>
    <w:p w14:paraId="454682A0" w14:textId="77777777" w:rsidR="00D87C6E" w:rsidRPr="00670921" w:rsidRDefault="00D87C6E" w:rsidP="00720E77">
      <w:pPr>
        <w:pStyle w:val="BodyText"/>
      </w:pPr>
      <w:r w:rsidRPr="00670921">
        <w:t>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PAWSA software will give the sponsor a fuller sense of those results, important to judging the strength of feeling in various areas.</w:t>
      </w:r>
    </w:p>
    <w:p w14:paraId="3D0E0FD6" w14:textId="4E35B515" w:rsidR="00D87C6E" w:rsidRPr="00670921" w:rsidRDefault="00D87C6E" w:rsidP="00720E77">
      <w:pPr>
        <w:pStyle w:val="BodyText"/>
      </w:pPr>
      <w:r w:rsidRPr="00670921">
        <w:t xml:space="preserve">The Bk 1 Rslts spreadsheet is used to analyze the Book 1: Team Expertise evaluations. Results to note are displayed in cells B4:D11 of that spreadsheet.  Blocks highlighted in yellow indicate that between ½ and ⅔ of the teams placed themselves in that block.  This typically happens in the six </w:t>
      </w:r>
      <w:r w:rsidR="00670921" w:rsidRPr="00670921">
        <w:t>‘</w:t>
      </w:r>
      <w:r w:rsidRPr="00670921">
        <w:t>Top 1/3</w:t>
      </w:r>
      <w:r w:rsidR="00670921" w:rsidRPr="00670921">
        <w:t>’</w:t>
      </w:r>
      <w:r w:rsidRPr="00670921">
        <w:t xml:space="preserve">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that key interest groups were not adequately represented in the workshop. Taken together, these indicate possible bias in the overall workshop results.</w:t>
      </w:r>
    </w:p>
    <w:p w14:paraId="5F826B2B" w14:textId="77777777" w:rsidR="00D87C6E" w:rsidRPr="00670921" w:rsidRDefault="00D87C6E" w:rsidP="00720E77">
      <w:pPr>
        <w:pStyle w:val="BodyText"/>
      </w:pPr>
      <w:r w:rsidRPr="00670921">
        <w:t>As explained in previous chapters, Book 2: Risk Factor Rating Scales obtains input from each workshop for the aggregate scales used to quantify risk in each PAWSA waterway.  Results of interest from that evaluation are found in cells A28:E29 of the Bk 3 Calcs spreadsheet of the PAWSA software.  In those cells, the average B and C values for this workshop can be compared to the average results from all other workshops.  Typically, there is very little variance between each workshop, usually on the order of one to two tenths of a point.</w:t>
      </w:r>
    </w:p>
    <w:p w14:paraId="29563613" w14:textId="77777777" w:rsidR="00D87C6E" w:rsidRPr="00670921" w:rsidRDefault="00D87C6E" w:rsidP="00720E77">
      <w:pPr>
        <w:pStyle w:val="BodyText"/>
      </w:pPr>
      <w:r w:rsidRPr="00670921">
        <w:t>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 sometimes that does not occur. Cells V4:V27 in the Bk 3 Calcs spreadsheet presents the standard deviation in the scores that were entered into 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t>
      </w:r>
    </w:p>
    <w:p w14:paraId="6B654E7E" w14:textId="77777777" w:rsidR="00D87C6E" w:rsidRPr="00670921" w:rsidRDefault="00D87C6E" w:rsidP="00720E77">
      <w:pPr>
        <w:pStyle w:val="BodyText"/>
      </w:pPr>
      <w:r w:rsidRPr="00670921">
        <w:t>In like manner, cells D4:D27 in the Bk 4 Rslts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t>
      </w:r>
    </w:p>
    <w:p w14:paraId="28811E94" w14:textId="77777777" w:rsidR="00D87C6E" w:rsidRPr="00670921" w:rsidRDefault="00D87C6E" w:rsidP="00720E77">
      <w:pPr>
        <w:pStyle w:val="BodyText"/>
      </w:pPr>
      <w:r w:rsidRPr="00670921">
        <w: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t>
      </w:r>
    </w:p>
    <w:p w14:paraId="7C7ECF55" w14:textId="77777777" w:rsidR="00D87C6E" w:rsidRPr="00670921" w:rsidRDefault="00D87C6E" w:rsidP="00720E77">
      <w:pPr>
        <w:pStyle w:val="BodyText"/>
      </w:pPr>
      <w:r w:rsidRPr="00670921">
        <w:t>Yellow Caution flags that appear on the Bk 5 Disp spreadsheet should be investigated by examining cells A1:H27 in the Bk 5 Rslts spreadsheet.  If desired, even more detail can be gleaned from columns U:V in the Bk 5 Calcs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t>
      </w:r>
    </w:p>
    <w:p w14:paraId="27E4D93B" w14:textId="77777777" w:rsidR="00D87C6E" w:rsidRPr="00720E77" w:rsidRDefault="00D87C6E" w:rsidP="00720E77">
      <w:pPr>
        <w:pStyle w:val="List1"/>
        <w:rPr>
          <w:b/>
        </w:rPr>
      </w:pPr>
      <w:r w:rsidRPr="00720E77">
        <w:rPr>
          <w:b/>
        </w:rPr>
        <w:t>Attendee Contact List</w:t>
      </w:r>
    </w:p>
    <w:p w14:paraId="116E6EE6" w14:textId="7FB4F497" w:rsidR="00D87C6E" w:rsidRPr="00670921" w:rsidRDefault="00D87C6E" w:rsidP="00720E77">
      <w:pPr>
        <w:pStyle w:val="BodyText"/>
      </w:pPr>
      <w:r w:rsidRPr="00670921">
        <w:t xml:space="preserve">After all participants and observers have provided the information requested on the Attendee Contact List, the data entry person should prepare the information electronically.  During the workshop, the Attendee Contact List should be prepared, printed out, </w:t>
      </w:r>
      <w:r w:rsidR="00720E77">
        <w:t>and validated by the attendees.</w:t>
      </w:r>
    </w:p>
    <w:p w14:paraId="54A12573" w14:textId="77777777" w:rsidR="00D87C6E" w:rsidRPr="00720E77" w:rsidRDefault="00D87C6E" w:rsidP="00720E77">
      <w:pPr>
        <w:pStyle w:val="List1"/>
        <w:rPr>
          <w:b/>
        </w:rPr>
      </w:pPr>
      <w:r w:rsidRPr="00720E77">
        <w:rPr>
          <w:b/>
        </w:rPr>
        <w:t>Workshop Critique Analysis</w:t>
      </w:r>
    </w:p>
    <w:p w14:paraId="452699F3" w14:textId="77777777" w:rsidR="00D87C6E" w:rsidRPr="00670921" w:rsidRDefault="00D87C6E" w:rsidP="00720E77">
      <w:pPr>
        <w:pStyle w:val="BodyText"/>
      </w:pPr>
      <w:r w:rsidRPr="00670921">
        <w: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t>
      </w:r>
    </w:p>
    <w:p w14:paraId="74ECCBB4" w14:textId="2B23B681" w:rsidR="00D87C6E" w:rsidRPr="00670921" w:rsidRDefault="00D87C6E" w:rsidP="00720E77">
      <w:pPr>
        <w:pStyle w:val="BodyText"/>
      </w:pPr>
      <w:r w:rsidRPr="00670921">
        <w:t>Critique comments are separated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w:t>
      </w:r>
      <w:r w:rsidR="00720E77">
        <w:t>eling for any particular issue.</w:t>
      </w:r>
    </w:p>
    <w:p w14:paraId="3B4F9CB8" w14:textId="77777777" w:rsidR="00D87C6E" w:rsidRPr="00720E77" w:rsidRDefault="00D87C6E" w:rsidP="00720E77">
      <w:pPr>
        <w:pStyle w:val="List1"/>
        <w:rPr>
          <w:b/>
        </w:rPr>
      </w:pPr>
      <w:r w:rsidRPr="00720E77">
        <w:rPr>
          <w:b/>
        </w:rPr>
        <w:t>PAWSA Workshop Report</w:t>
      </w:r>
    </w:p>
    <w:p w14:paraId="783C2112" w14:textId="77777777" w:rsidR="00D87C6E" w:rsidRPr="00670921" w:rsidRDefault="00D87C6E" w:rsidP="00720E77">
      <w:pPr>
        <w:pStyle w:val="BodyText"/>
      </w:pPr>
      <w:r w:rsidRPr="00670921">
        <w: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t>
      </w:r>
    </w:p>
    <w:p w14:paraId="35CDB4C3" w14:textId="40A4A320" w:rsidR="00D87C6E" w:rsidRPr="00670921" w:rsidRDefault="00D87C6E" w:rsidP="00720E77">
      <w:pPr>
        <w:pStyle w:val="BodyText"/>
      </w:pPr>
      <w:r w:rsidRPr="00670921">
        <w:t>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w:t>
      </w:r>
      <w:r w:rsidR="00720E77">
        <w:t xml:space="preserve"> in the maritime community.</w:t>
      </w:r>
    </w:p>
    <w:p w14:paraId="2F9C752E" w14:textId="77777777" w:rsidR="00D87C6E" w:rsidRPr="00670921" w:rsidRDefault="00D87C6E" w:rsidP="00D87C6E">
      <w:pPr>
        <w:rPr>
          <w:rFonts w:ascii="Arial" w:hAnsi="Arial" w:cs="Arial"/>
          <w:sz w:val="22"/>
        </w:rPr>
      </w:pPr>
    </w:p>
    <w:p w14:paraId="693A0BCF" w14:textId="15527A6A" w:rsidR="00D87C6E" w:rsidRPr="00670921" w:rsidRDefault="00D87C6E" w:rsidP="00DD7297">
      <w:pPr>
        <w:pStyle w:val="Appendix"/>
      </w:pPr>
      <w:r w:rsidRPr="00670921">
        <w:br w:type="page"/>
      </w:r>
      <w:bookmarkStart w:id="22" w:name="_Toc482002656"/>
      <w:r w:rsidR="00CF0A8F" w:rsidRPr="00670921">
        <w:t>BOOK 1 – TEAM EXPERTISE</w:t>
      </w:r>
      <w:bookmarkEnd w:id="22"/>
    </w:p>
    <w:p w14:paraId="71F4B98B" w14:textId="77777777" w:rsidR="002F383B" w:rsidRPr="00670921" w:rsidRDefault="002F383B" w:rsidP="002F383B">
      <w:pPr>
        <w:pStyle w:val="BodyText"/>
        <w:rPr>
          <w:b/>
        </w:rPr>
      </w:pPr>
      <w:r w:rsidRPr="00670921">
        <w:rPr>
          <w:b/>
        </w:rPr>
        <w:t xml:space="preserve">Ports and Waterways Risk Assessment </w:t>
      </w:r>
      <w:r w:rsidRPr="00670921">
        <w:rPr>
          <w:b/>
          <w:color w:val="0000FF"/>
        </w:rPr>
        <w:t>[location]</w:t>
      </w:r>
      <w:r w:rsidRPr="00670921">
        <w:rPr>
          <w:b/>
        </w:rPr>
        <w:tab/>
      </w:r>
      <w:r w:rsidRPr="00670921">
        <w:rPr>
          <w:b/>
        </w:rPr>
        <w:tab/>
      </w:r>
      <w:r w:rsidRPr="00670921">
        <w:rPr>
          <w:b/>
        </w:rPr>
        <w:tab/>
      </w:r>
      <w:r w:rsidRPr="00670921">
        <w:rPr>
          <w:b/>
        </w:rPr>
        <w:tab/>
        <w:t>Team Number:__________</w:t>
      </w:r>
    </w:p>
    <w:p w14:paraId="45469F2F" w14:textId="77777777" w:rsidR="0046742D" w:rsidRPr="00670921" w:rsidRDefault="0046742D" w:rsidP="0046742D">
      <w:pPr>
        <w:pStyle w:val="BodyText"/>
        <w:rPr>
          <w:b/>
        </w:rPr>
      </w:pPr>
      <w:r w:rsidRPr="00670921">
        <w:rPr>
          <w:b/>
        </w:rPr>
        <w:t>Compare each team’s knowledge (level of expertise) about the factors that affect the probability and consequences of marine accidents with that of the other participant teams in this workshop.  Please enter in each block the number which best describes each team, where:</w:t>
      </w:r>
    </w:p>
    <w:p w14:paraId="101176EC" w14:textId="77777777" w:rsidR="0046742D" w:rsidRPr="00670921" w:rsidRDefault="0046742D" w:rsidP="0046742D">
      <w:pPr>
        <w:pStyle w:val="BodyText"/>
        <w:ind w:left="708"/>
        <w:rPr>
          <w:b/>
        </w:rPr>
      </w:pPr>
      <w:r w:rsidRPr="00670921">
        <w:rPr>
          <w:b/>
        </w:rPr>
        <w:t>1  =</w:t>
      </w:r>
      <w:r w:rsidRPr="00670921">
        <w:rPr>
          <w:b/>
        </w:rPr>
        <w:tab/>
        <w:t>The team is probably in the UPPER THIRD of all the teams.</w:t>
      </w:r>
    </w:p>
    <w:p w14:paraId="090BF25C" w14:textId="77777777" w:rsidR="0046742D" w:rsidRPr="00670921" w:rsidRDefault="0046742D" w:rsidP="0046742D">
      <w:pPr>
        <w:pStyle w:val="BodyText"/>
        <w:ind w:left="708"/>
        <w:rPr>
          <w:b/>
        </w:rPr>
      </w:pPr>
      <w:r w:rsidRPr="00670921">
        <w:rPr>
          <w:b/>
        </w:rPr>
        <w:t>2  =</w:t>
      </w:r>
      <w:r w:rsidRPr="00670921">
        <w:rPr>
          <w:b/>
        </w:rPr>
        <w:tab/>
        <w:t>The team is probably in the MIDDLE THIRD of all the teams.</w:t>
      </w:r>
    </w:p>
    <w:p w14:paraId="2A5D76DC" w14:textId="77777777" w:rsidR="0046742D" w:rsidRPr="00670921" w:rsidRDefault="0046742D" w:rsidP="0046742D">
      <w:pPr>
        <w:pStyle w:val="BodyText"/>
        <w:ind w:left="708"/>
        <w:rPr>
          <w:b/>
        </w:rPr>
      </w:pPr>
      <w:r w:rsidRPr="00670921">
        <w:rPr>
          <w:b/>
        </w:rPr>
        <w:t>3  =</w:t>
      </w:r>
      <w:r w:rsidRPr="00670921">
        <w:rPr>
          <w:b/>
        </w:rPr>
        <w:tab/>
        <w:t>The team is probably in the LOWER THIRD of all the teams.</w:t>
      </w:r>
    </w:p>
    <w:p w14:paraId="1252402D" w14:textId="77777777" w:rsidR="0046742D" w:rsidRPr="00670921" w:rsidRDefault="0046742D" w:rsidP="0046742D">
      <w:pPr>
        <w:pStyle w:val="BodyText"/>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670921" w14:paraId="7ED3DED8" w14:textId="77777777" w:rsidTr="0056568A">
        <w:trPr>
          <w:trHeight w:val="720"/>
          <w:jc w:val="center"/>
        </w:trPr>
        <w:tc>
          <w:tcPr>
            <w:tcW w:w="1800" w:type="dxa"/>
            <w:vAlign w:val="center"/>
          </w:tcPr>
          <w:p w14:paraId="7874A947" w14:textId="77777777" w:rsidR="0046742D" w:rsidRPr="00670921" w:rsidRDefault="0046742D" w:rsidP="0056568A">
            <w:pPr>
              <w:rPr>
                <w:b/>
                <w:sz w:val="24"/>
              </w:rPr>
            </w:pPr>
            <w:r w:rsidRPr="00670921">
              <w:rPr>
                <w:b/>
                <w:sz w:val="24"/>
              </w:rPr>
              <w:t>Team /</w:t>
            </w:r>
            <w:r w:rsidRPr="00670921">
              <w:rPr>
                <w:b/>
                <w:sz w:val="24"/>
              </w:rPr>
              <w:br/>
              <w:t>Risk Category</w:t>
            </w:r>
          </w:p>
        </w:tc>
        <w:tc>
          <w:tcPr>
            <w:tcW w:w="504" w:type="dxa"/>
            <w:vAlign w:val="center"/>
          </w:tcPr>
          <w:p w14:paraId="2E8F0C12" w14:textId="77777777" w:rsidR="0046742D" w:rsidRPr="00670921" w:rsidRDefault="0046742D" w:rsidP="0056568A">
            <w:pPr>
              <w:rPr>
                <w:b/>
                <w:sz w:val="24"/>
              </w:rPr>
            </w:pPr>
            <w:r w:rsidRPr="00670921">
              <w:rPr>
                <w:b/>
                <w:sz w:val="24"/>
              </w:rPr>
              <w:t>1</w:t>
            </w:r>
          </w:p>
        </w:tc>
        <w:tc>
          <w:tcPr>
            <w:tcW w:w="504" w:type="dxa"/>
            <w:vAlign w:val="center"/>
          </w:tcPr>
          <w:p w14:paraId="40CECB02" w14:textId="77777777" w:rsidR="0046742D" w:rsidRPr="00670921" w:rsidRDefault="0046742D" w:rsidP="0056568A">
            <w:pPr>
              <w:rPr>
                <w:b/>
                <w:sz w:val="24"/>
              </w:rPr>
            </w:pPr>
            <w:r w:rsidRPr="00670921">
              <w:rPr>
                <w:b/>
                <w:sz w:val="24"/>
              </w:rPr>
              <w:t>2</w:t>
            </w:r>
          </w:p>
        </w:tc>
        <w:tc>
          <w:tcPr>
            <w:tcW w:w="504" w:type="dxa"/>
            <w:vAlign w:val="center"/>
          </w:tcPr>
          <w:p w14:paraId="584ED59B" w14:textId="77777777" w:rsidR="0046742D" w:rsidRPr="00670921" w:rsidRDefault="0046742D" w:rsidP="0056568A">
            <w:pPr>
              <w:rPr>
                <w:b/>
                <w:sz w:val="24"/>
              </w:rPr>
            </w:pPr>
            <w:r w:rsidRPr="00670921">
              <w:rPr>
                <w:b/>
                <w:sz w:val="24"/>
              </w:rPr>
              <w:t>3</w:t>
            </w:r>
          </w:p>
        </w:tc>
        <w:tc>
          <w:tcPr>
            <w:tcW w:w="504" w:type="dxa"/>
            <w:vAlign w:val="center"/>
          </w:tcPr>
          <w:p w14:paraId="636578E4" w14:textId="77777777" w:rsidR="0046742D" w:rsidRPr="00670921" w:rsidRDefault="0046742D" w:rsidP="0056568A">
            <w:pPr>
              <w:rPr>
                <w:b/>
                <w:sz w:val="24"/>
              </w:rPr>
            </w:pPr>
            <w:r w:rsidRPr="00670921">
              <w:rPr>
                <w:b/>
                <w:sz w:val="24"/>
              </w:rPr>
              <w:t>4</w:t>
            </w:r>
          </w:p>
        </w:tc>
        <w:tc>
          <w:tcPr>
            <w:tcW w:w="504" w:type="dxa"/>
            <w:vAlign w:val="center"/>
          </w:tcPr>
          <w:p w14:paraId="46DBBE03" w14:textId="77777777" w:rsidR="0046742D" w:rsidRPr="00670921" w:rsidRDefault="0046742D" w:rsidP="0056568A">
            <w:pPr>
              <w:rPr>
                <w:b/>
                <w:sz w:val="24"/>
              </w:rPr>
            </w:pPr>
            <w:r w:rsidRPr="00670921">
              <w:rPr>
                <w:b/>
                <w:sz w:val="24"/>
              </w:rPr>
              <w:t>5</w:t>
            </w:r>
          </w:p>
        </w:tc>
        <w:tc>
          <w:tcPr>
            <w:tcW w:w="504" w:type="dxa"/>
            <w:vAlign w:val="center"/>
          </w:tcPr>
          <w:p w14:paraId="7715443D" w14:textId="77777777" w:rsidR="0046742D" w:rsidRPr="00670921" w:rsidRDefault="0046742D" w:rsidP="0056568A">
            <w:pPr>
              <w:rPr>
                <w:b/>
                <w:sz w:val="24"/>
              </w:rPr>
            </w:pPr>
            <w:r w:rsidRPr="00670921">
              <w:rPr>
                <w:b/>
                <w:sz w:val="24"/>
              </w:rPr>
              <w:t>6</w:t>
            </w:r>
          </w:p>
        </w:tc>
        <w:tc>
          <w:tcPr>
            <w:tcW w:w="504" w:type="dxa"/>
            <w:vAlign w:val="center"/>
          </w:tcPr>
          <w:p w14:paraId="05E7DF7C" w14:textId="77777777" w:rsidR="0046742D" w:rsidRPr="00670921" w:rsidRDefault="0046742D" w:rsidP="0056568A">
            <w:pPr>
              <w:rPr>
                <w:b/>
                <w:sz w:val="24"/>
              </w:rPr>
            </w:pPr>
            <w:r w:rsidRPr="00670921">
              <w:rPr>
                <w:b/>
                <w:sz w:val="24"/>
              </w:rPr>
              <w:t>7</w:t>
            </w:r>
          </w:p>
        </w:tc>
        <w:tc>
          <w:tcPr>
            <w:tcW w:w="504" w:type="dxa"/>
            <w:vAlign w:val="center"/>
          </w:tcPr>
          <w:p w14:paraId="2B754D53" w14:textId="77777777" w:rsidR="0046742D" w:rsidRPr="00670921" w:rsidRDefault="0046742D" w:rsidP="0056568A">
            <w:pPr>
              <w:rPr>
                <w:b/>
                <w:sz w:val="24"/>
              </w:rPr>
            </w:pPr>
            <w:r w:rsidRPr="00670921">
              <w:rPr>
                <w:b/>
                <w:sz w:val="24"/>
              </w:rPr>
              <w:t>8</w:t>
            </w:r>
          </w:p>
        </w:tc>
        <w:tc>
          <w:tcPr>
            <w:tcW w:w="504" w:type="dxa"/>
            <w:vAlign w:val="center"/>
          </w:tcPr>
          <w:p w14:paraId="4E24223F" w14:textId="77777777" w:rsidR="0046742D" w:rsidRPr="00670921" w:rsidRDefault="0046742D" w:rsidP="0056568A">
            <w:pPr>
              <w:rPr>
                <w:b/>
                <w:sz w:val="24"/>
              </w:rPr>
            </w:pPr>
            <w:r w:rsidRPr="00670921">
              <w:rPr>
                <w:b/>
                <w:sz w:val="24"/>
              </w:rPr>
              <w:t>9</w:t>
            </w:r>
          </w:p>
        </w:tc>
        <w:tc>
          <w:tcPr>
            <w:tcW w:w="504" w:type="dxa"/>
            <w:vAlign w:val="center"/>
          </w:tcPr>
          <w:p w14:paraId="5B42B476" w14:textId="77777777" w:rsidR="0046742D" w:rsidRPr="00670921" w:rsidRDefault="0046742D" w:rsidP="0056568A">
            <w:pPr>
              <w:rPr>
                <w:b/>
                <w:sz w:val="24"/>
              </w:rPr>
            </w:pPr>
            <w:r w:rsidRPr="00670921">
              <w:rPr>
                <w:b/>
                <w:sz w:val="24"/>
              </w:rPr>
              <w:t>10</w:t>
            </w:r>
          </w:p>
        </w:tc>
        <w:tc>
          <w:tcPr>
            <w:tcW w:w="504" w:type="dxa"/>
            <w:vAlign w:val="center"/>
          </w:tcPr>
          <w:p w14:paraId="2911EA16" w14:textId="77777777" w:rsidR="0046742D" w:rsidRPr="00670921" w:rsidRDefault="0046742D" w:rsidP="0056568A">
            <w:pPr>
              <w:rPr>
                <w:b/>
                <w:sz w:val="24"/>
              </w:rPr>
            </w:pPr>
            <w:r w:rsidRPr="00670921">
              <w:rPr>
                <w:b/>
                <w:sz w:val="24"/>
              </w:rPr>
              <w:t>11</w:t>
            </w:r>
          </w:p>
        </w:tc>
        <w:tc>
          <w:tcPr>
            <w:tcW w:w="504" w:type="dxa"/>
            <w:vAlign w:val="center"/>
          </w:tcPr>
          <w:p w14:paraId="2F4E11F4" w14:textId="77777777" w:rsidR="0046742D" w:rsidRPr="00670921" w:rsidRDefault="0046742D" w:rsidP="0056568A">
            <w:pPr>
              <w:rPr>
                <w:b/>
                <w:sz w:val="24"/>
              </w:rPr>
            </w:pPr>
            <w:r w:rsidRPr="00670921">
              <w:rPr>
                <w:b/>
                <w:sz w:val="24"/>
              </w:rPr>
              <w:t>12</w:t>
            </w:r>
          </w:p>
        </w:tc>
        <w:tc>
          <w:tcPr>
            <w:tcW w:w="504" w:type="dxa"/>
            <w:vAlign w:val="center"/>
          </w:tcPr>
          <w:p w14:paraId="61138DD0" w14:textId="77777777" w:rsidR="0046742D" w:rsidRPr="00670921" w:rsidRDefault="0046742D" w:rsidP="0056568A">
            <w:pPr>
              <w:rPr>
                <w:b/>
                <w:sz w:val="24"/>
              </w:rPr>
            </w:pPr>
            <w:r w:rsidRPr="00670921">
              <w:rPr>
                <w:b/>
                <w:sz w:val="24"/>
              </w:rPr>
              <w:t>13</w:t>
            </w:r>
          </w:p>
        </w:tc>
        <w:tc>
          <w:tcPr>
            <w:tcW w:w="504" w:type="dxa"/>
            <w:vAlign w:val="center"/>
          </w:tcPr>
          <w:p w14:paraId="46344C0A" w14:textId="77777777" w:rsidR="0046742D" w:rsidRPr="00670921" w:rsidRDefault="0046742D" w:rsidP="0056568A">
            <w:pPr>
              <w:rPr>
                <w:b/>
                <w:sz w:val="24"/>
              </w:rPr>
            </w:pPr>
            <w:r w:rsidRPr="00670921">
              <w:rPr>
                <w:b/>
                <w:sz w:val="24"/>
              </w:rPr>
              <w:t>14</w:t>
            </w:r>
          </w:p>
        </w:tc>
        <w:tc>
          <w:tcPr>
            <w:tcW w:w="504" w:type="dxa"/>
            <w:vAlign w:val="center"/>
          </w:tcPr>
          <w:p w14:paraId="5F55EF8D" w14:textId="77777777" w:rsidR="0046742D" w:rsidRPr="00670921" w:rsidRDefault="0046742D" w:rsidP="0056568A">
            <w:pPr>
              <w:rPr>
                <w:b/>
                <w:sz w:val="24"/>
              </w:rPr>
            </w:pPr>
            <w:r w:rsidRPr="00670921">
              <w:rPr>
                <w:b/>
                <w:sz w:val="24"/>
              </w:rPr>
              <w:t>15</w:t>
            </w:r>
          </w:p>
        </w:tc>
      </w:tr>
      <w:tr w:rsidR="0046742D" w:rsidRPr="00670921" w14:paraId="446C39D3" w14:textId="77777777" w:rsidTr="0056568A">
        <w:trPr>
          <w:trHeight w:val="720"/>
          <w:jc w:val="center"/>
        </w:trPr>
        <w:tc>
          <w:tcPr>
            <w:tcW w:w="1800" w:type="dxa"/>
            <w:vAlign w:val="center"/>
          </w:tcPr>
          <w:p w14:paraId="2118F084" w14:textId="77777777" w:rsidR="0046742D" w:rsidRPr="00670921" w:rsidRDefault="0046742D" w:rsidP="0056568A">
            <w:pPr>
              <w:rPr>
                <w:sz w:val="24"/>
              </w:rPr>
            </w:pPr>
            <w:r w:rsidRPr="00670921">
              <w:rPr>
                <w:sz w:val="24"/>
              </w:rPr>
              <w:t>Vessel Conditions</w:t>
            </w:r>
          </w:p>
        </w:tc>
        <w:tc>
          <w:tcPr>
            <w:tcW w:w="504" w:type="dxa"/>
            <w:vAlign w:val="center"/>
          </w:tcPr>
          <w:p w14:paraId="54CFCF18" w14:textId="77777777" w:rsidR="0046742D" w:rsidRPr="00670921" w:rsidRDefault="0046742D" w:rsidP="0056568A">
            <w:pPr>
              <w:rPr>
                <w:sz w:val="24"/>
              </w:rPr>
            </w:pPr>
          </w:p>
        </w:tc>
        <w:tc>
          <w:tcPr>
            <w:tcW w:w="504" w:type="dxa"/>
            <w:vAlign w:val="center"/>
          </w:tcPr>
          <w:p w14:paraId="4348AF13" w14:textId="77777777" w:rsidR="0046742D" w:rsidRPr="00670921" w:rsidRDefault="0046742D" w:rsidP="0056568A">
            <w:pPr>
              <w:rPr>
                <w:sz w:val="24"/>
              </w:rPr>
            </w:pPr>
          </w:p>
        </w:tc>
        <w:tc>
          <w:tcPr>
            <w:tcW w:w="504" w:type="dxa"/>
            <w:vAlign w:val="center"/>
          </w:tcPr>
          <w:p w14:paraId="56714032" w14:textId="77777777" w:rsidR="0046742D" w:rsidRPr="00670921" w:rsidRDefault="0046742D" w:rsidP="0056568A">
            <w:pPr>
              <w:rPr>
                <w:sz w:val="24"/>
              </w:rPr>
            </w:pPr>
          </w:p>
        </w:tc>
        <w:tc>
          <w:tcPr>
            <w:tcW w:w="504" w:type="dxa"/>
            <w:vAlign w:val="center"/>
          </w:tcPr>
          <w:p w14:paraId="51B8A544" w14:textId="77777777" w:rsidR="0046742D" w:rsidRPr="00670921" w:rsidRDefault="0046742D" w:rsidP="0056568A">
            <w:pPr>
              <w:rPr>
                <w:sz w:val="24"/>
              </w:rPr>
            </w:pPr>
          </w:p>
        </w:tc>
        <w:tc>
          <w:tcPr>
            <w:tcW w:w="504" w:type="dxa"/>
            <w:vAlign w:val="center"/>
          </w:tcPr>
          <w:p w14:paraId="33A8F925" w14:textId="77777777" w:rsidR="0046742D" w:rsidRPr="00670921" w:rsidRDefault="0046742D" w:rsidP="0056568A">
            <w:pPr>
              <w:rPr>
                <w:sz w:val="24"/>
              </w:rPr>
            </w:pPr>
          </w:p>
        </w:tc>
        <w:tc>
          <w:tcPr>
            <w:tcW w:w="504" w:type="dxa"/>
            <w:vAlign w:val="center"/>
          </w:tcPr>
          <w:p w14:paraId="746AD94E" w14:textId="77777777" w:rsidR="0046742D" w:rsidRPr="00670921" w:rsidRDefault="0046742D" w:rsidP="0056568A">
            <w:pPr>
              <w:rPr>
                <w:sz w:val="24"/>
              </w:rPr>
            </w:pPr>
          </w:p>
        </w:tc>
        <w:tc>
          <w:tcPr>
            <w:tcW w:w="504" w:type="dxa"/>
            <w:vAlign w:val="center"/>
          </w:tcPr>
          <w:p w14:paraId="421F6F82" w14:textId="77777777" w:rsidR="0046742D" w:rsidRPr="00670921" w:rsidRDefault="0046742D" w:rsidP="0056568A">
            <w:pPr>
              <w:rPr>
                <w:sz w:val="24"/>
              </w:rPr>
            </w:pPr>
          </w:p>
        </w:tc>
        <w:tc>
          <w:tcPr>
            <w:tcW w:w="504" w:type="dxa"/>
            <w:vAlign w:val="center"/>
          </w:tcPr>
          <w:p w14:paraId="4B05B6E7" w14:textId="77777777" w:rsidR="0046742D" w:rsidRPr="00670921" w:rsidRDefault="0046742D" w:rsidP="0056568A">
            <w:pPr>
              <w:rPr>
                <w:sz w:val="24"/>
              </w:rPr>
            </w:pPr>
          </w:p>
        </w:tc>
        <w:tc>
          <w:tcPr>
            <w:tcW w:w="504" w:type="dxa"/>
            <w:vAlign w:val="center"/>
          </w:tcPr>
          <w:p w14:paraId="35468C3E" w14:textId="77777777" w:rsidR="0046742D" w:rsidRPr="00670921" w:rsidRDefault="0046742D" w:rsidP="0056568A">
            <w:pPr>
              <w:rPr>
                <w:sz w:val="24"/>
              </w:rPr>
            </w:pPr>
          </w:p>
        </w:tc>
        <w:tc>
          <w:tcPr>
            <w:tcW w:w="504" w:type="dxa"/>
            <w:vAlign w:val="center"/>
          </w:tcPr>
          <w:p w14:paraId="6E7EF592" w14:textId="77777777" w:rsidR="0046742D" w:rsidRPr="00670921" w:rsidRDefault="0046742D" w:rsidP="0056568A">
            <w:pPr>
              <w:rPr>
                <w:sz w:val="24"/>
              </w:rPr>
            </w:pPr>
          </w:p>
        </w:tc>
        <w:tc>
          <w:tcPr>
            <w:tcW w:w="504" w:type="dxa"/>
            <w:vAlign w:val="center"/>
          </w:tcPr>
          <w:p w14:paraId="179FD415" w14:textId="77777777" w:rsidR="0046742D" w:rsidRPr="00670921" w:rsidRDefault="0046742D" w:rsidP="0056568A">
            <w:pPr>
              <w:rPr>
                <w:sz w:val="24"/>
              </w:rPr>
            </w:pPr>
          </w:p>
        </w:tc>
        <w:tc>
          <w:tcPr>
            <w:tcW w:w="504" w:type="dxa"/>
            <w:vAlign w:val="center"/>
          </w:tcPr>
          <w:p w14:paraId="6997EEC9" w14:textId="77777777" w:rsidR="0046742D" w:rsidRPr="00670921" w:rsidRDefault="0046742D" w:rsidP="0056568A">
            <w:pPr>
              <w:rPr>
                <w:sz w:val="24"/>
              </w:rPr>
            </w:pPr>
          </w:p>
        </w:tc>
        <w:tc>
          <w:tcPr>
            <w:tcW w:w="504" w:type="dxa"/>
            <w:vAlign w:val="center"/>
          </w:tcPr>
          <w:p w14:paraId="04B087F7" w14:textId="77777777" w:rsidR="0046742D" w:rsidRPr="00670921" w:rsidRDefault="0046742D" w:rsidP="0056568A">
            <w:pPr>
              <w:rPr>
                <w:sz w:val="24"/>
              </w:rPr>
            </w:pPr>
          </w:p>
        </w:tc>
        <w:tc>
          <w:tcPr>
            <w:tcW w:w="504" w:type="dxa"/>
            <w:vAlign w:val="center"/>
          </w:tcPr>
          <w:p w14:paraId="035CB446" w14:textId="77777777" w:rsidR="0046742D" w:rsidRPr="00670921" w:rsidRDefault="0046742D" w:rsidP="0056568A">
            <w:pPr>
              <w:rPr>
                <w:sz w:val="24"/>
              </w:rPr>
            </w:pPr>
          </w:p>
        </w:tc>
        <w:tc>
          <w:tcPr>
            <w:tcW w:w="504" w:type="dxa"/>
            <w:vAlign w:val="center"/>
          </w:tcPr>
          <w:p w14:paraId="167C94FC" w14:textId="77777777" w:rsidR="0046742D" w:rsidRPr="00670921" w:rsidRDefault="0046742D" w:rsidP="0056568A">
            <w:pPr>
              <w:rPr>
                <w:sz w:val="24"/>
              </w:rPr>
            </w:pPr>
          </w:p>
        </w:tc>
      </w:tr>
      <w:tr w:rsidR="0046742D" w:rsidRPr="00670921" w14:paraId="6EBAA1DA" w14:textId="77777777" w:rsidTr="0056568A">
        <w:trPr>
          <w:trHeight w:val="720"/>
          <w:jc w:val="center"/>
        </w:trPr>
        <w:tc>
          <w:tcPr>
            <w:tcW w:w="1800" w:type="dxa"/>
            <w:vAlign w:val="center"/>
          </w:tcPr>
          <w:p w14:paraId="06F328ED" w14:textId="77777777" w:rsidR="0046742D" w:rsidRPr="00670921" w:rsidRDefault="0046742D" w:rsidP="0056568A">
            <w:pPr>
              <w:rPr>
                <w:sz w:val="24"/>
              </w:rPr>
            </w:pPr>
            <w:r w:rsidRPr="00670921">
              <w:rPr>
                <w:sz w:val="24"/>
              </w:rPr>
              <w:t>Traffic Conditions</w:t>
            </w:r>
          </w:p>
        </w:tc>
        <w:tc>
          <w:tcPr>
            <w:tcW w:w="504" w:type="dxa"/>
            <w:vAlign w:val="center"/>
          </w:tcPr>
          <w:p w14:paraId="3975B456" w14:textId="77777777" w:rsidR="0046742D" w:rsidRPr="00670921" w:rsidRDefault="0046742D" w:rsidP="0056568A">
            <w:pPr>
              <w:rPr>
                <w:sz w:val="24"/>
              </w:rPr>
            </w:pPr>
          </w:p>
        </w:tc>
        <w:tc>
          <w:tcPr>
            <w:tcW w:w="504" w:type="dxa"/>
            <w:vAlign w:val="center"/>
          </w:tcPr>
          <w:p w14:paraId="73940F78" w14:textId="77777777" w:rsidR="0046742D" w:rsidRPr="00670921" w:rsidRDefault="0046742D" w:rsidP="0056568A">
            <w:pPr>
              <w:rPr>
                <w:sz w:val="24"/>
              </w:rPr>
            </w:pPr>
          </w:p>
        </w:tc>
        <w:tc>
          <w:tcPr>
            <w:tcW w:w="504" w:type="dxa"/>
            <w:vAlign w:val="center"/>
          </w:tcPr>
          <w:p w14:paraId="122272B2" w14:textId="77777777" w:rsidR="0046742D" w:rsidRPr="00670921" w:rsidRDefault="0046742D" w:rsidP="0056568A">
            <w:pPr>
              <w:rPr>
                <w:sz w:val="24"/>
              </w:rPr>
            </w:pPr>
          </w:p>
        </w:tc>
        <w:tc>
          <w:tcPr>
            <w:tcW w:w="504" w:type="dxa"/>
            <w:vAlign w:val="center"/>
          </w:tcPr>
          <w:p w14:paraId="4E96D321" w14:textId="77777777" w:rsidR="0046742D" w:rsidRPr="00670921" w:rsidRDefault="0046742D" w:rsidP="0056568A">
            <w:pPr>
              <w:rPr>
                <w:sz w:val="24"/>
              </w:rPr>
            </w:pPr>
          </w:p>
        </w:tc>
        <w:tc>
          <w:tcPr>
            <w:tcW w:w="504" w:type="dxa"/>
            <w:vAlign w:val="center"/>
          </w:tcPr>
          <w:p w14:paraId="0B2E893C" w14:textId="77777777" w:rsidR="0046742D" w:rsidRPr="00670921" w:rsidRDefault="0046742D" w:rsidP="0056568A">
            <w:pPr>
              <w:rPr>
                <w:sz w:val="24"/>
              </w:rPr>
            </w:pPr>
          </w:p>
        </w:tc>
        <w:tc>
          <w:tcPr>
            <w:tcW w:w="504" w:type="dxa"/>
            <w:vAlign w:val="center"/>
          </w:tcPr>
          <w:p w14:paraId="13537A06" w14:textId="77777777" w:rsidR="0046742D" w:rsidRPr="00670921" w:rsidRDefault="0046742D" w:rsidP="0056568A">
            <w:pPr>
              <w:rPr>
                <w:sz w:val="24"/>
              </w:rPr>
            </w:pPr>
          </w:p>
        </w:tc>
        <w:tc>
          <w:tcPr>
            <w:tcW w:w="504" w:type="dxa"/>
            <w:vAlign w:val="center"/>
          </w:tcPr>
          <w:p w14:paraId="047CE6A4" w14:textId="77777777" w:rsidR="0046742D" w:rsidRPr="00670921" w:rsidRDefault="0046742D" w:rsidP="0056568A">
            <w:pPr>
              <w:rPr>
                <w:sz w:val="24"/>
              </w:rPr>
            </w:pPr>
          </w:p>
        </w:tc>
        <w:tc>
          <w:tcPr>
            <w:tcW w:w="504" w:type="dxa"/>
            <w:vAlign w:val="center"/>
          </w:tcPr>
          <w:p w14:paraId="46A8C65E" w14:textId="77777777" w:rsidR="0046742D" w:rsidRPr="00670921" w:rsidRDefault="0046742D" w:rsidP="0056568A">
            <w:pPr>
              <w:rPr>
                <w:sz w:val="24"/>
              </w:rPr>
            </w:pPr>
          </w:p>
        </w:tc>
        <w:tc>
          <w:tcPr>
            <w:tcW w:w="504" w:type="dxa"/>
            <w:vAlign w:val="center"/>
          </w:tcPr>
          <w:p w14:paraId="53CEE51B" w14:textId="77777777" w:rsidR="0046742D" w:rsidRPr="00670921" w:rsidRDefault="0046742D" w:rsidP="0056568A">
            <w:pPr>
              <w:rPr>
                <w:sz w:val="24"/>
              </w:rPr>
            </w:pPr>
          </w:p>
        </w:tc>
        <w:tc>
          <w:tcPr>
            <w:tcW w:w="504" w:type="dxa"/>
            <w:vAlign w:val="center"/>
          </w:tcPr>
          <w:p w14:paraId="4338184C" w14:textId="77777777" w:rsidR="0046742D" w:rsidRPr="00670921" w:rsidRDefault="0046742D" w:rsidP="0056568A">
            <w:pPr>
              <w:rPr>
                <w:sz w:val="24"/>
              </w:rPr>
            </w:pPr>
          </w:p>
        </w:tc>
        <w:tc>
          <w:tcPr>
            <w:tcW w:w="504" w:type="dxa"/>
            <w:vAlign w:val="center"/>
          </w:tcPr>
          <w:p w14:paraId="5A08ED21" w14:textId="77777777" w:rsidR="0046742D" w:rsidRPr="00670921" w:rsidRDefault="0046742D" w:rsidP="0056568A">
            <w:pPr>
              <w:rPr>
                <w:sz w:val="24"/>
              </w:rPr>
            </w:pPr>
          </w:p>
        </w:tc>
        <w:tc>
          <w:tcPr>
            <w:tcW w:w="504" w:type="dxa"/>
            <w:vAlign w:val="center"/>
          </w:tcPr>
          <w:p w14:paraId="237DFCCE" w14:textId="77777777" w:rsidR="0046742D" w:rsidRPr="00670921" w:rsidRDefault="0046742D" w:rsidP="0056568A">
            <w:pPr>
              <w:rPr>
                <w:sz w:val="24"/>
              </w:rPr>
            </w:pPr>
          </w:p>
        </w:tc>
        <w:tc>
          <w:tcPr>
            <w:tcW w:w="504" w:type="dxa"/>
            <w:vAlign w:val="center"/>
          </w:tcPr>
          <w:p w14:paraId="3358414E" w14:textId="77777777" w:rsidR="0046742D" w:rsidRPr="00670921" w:rsidRDefault="0046742D" w:rsidP="0056568A">
            <w:pPr>
              <w:rPr>
                <w:sz w:val="24"/>
              </w:rPr>
            </w:pPr>
          </w:p>
        </w:tc>
        <w:tc>
          <w:tcPr>
            <w:tcW w:w="504" w:type="dxa"/>
            <w:vAlign w:val="center"/>
          </w:tcPr>
          <w:p w14:paraId="5BCE1856" w14:textId="77777777" w:rsidR="0046742D" w:rsidRPr="00670921" w:rsidRDefault="0046742D" w:rsidP="0056568A">
            <w:pPr>
              <w:rPr>
                <w:sz w:val="24"/>
              </w:rPr>
            </w:pPr>
          </w:p>
        </w:tc>
        <w:tc>
          <w:tcPr>
            <w:tcW w:w="504" w:type="dxa"/>
            <w:vAlign w:val="center"/>
          </w:tcPr>
          <w:p w14:paraId="0C8894A1" w14:textId="77777777" w:rsidR="0046742D" w:rsidRPr="00670921" w:rsidRDefault="0046742D" w:rsidP="0056568A">
            <w:pPr>
              <w:rPr>
                <w:sz w:val="24"/>
              </w:rPr>
            </w:pPr>
          </w:p>
        </w:tc>
      </w:tr>
      <w:tr w:rsidR="0046742D" w:rsidRPr="00670921" w14:paraId="38BCC63C" w14:textId="77777777" w:rsidTr="0056568A">
        <w:trPr>
          <w:trHeight w:val="720"/>
          <w:jc w:val="center"/>
        </w:trPr>
        <w:tc>
          <w:tcPr>
            <w:tcW w:w="1800" w:type="dxa"/>
            <w:vAlign w:val="center"/>
          </w:tcPr>
          <w:p w14:paraId="08E01F56" w14:textId="77777777" w:rsidR="0046742D" w:rsidRPr="00670921" w:rsidRDefault="0046742D" w:rsidP="0056568A">
            <w:pPr>
              <w:rPr>
                <w:sz w:val="24"/>
              </w:rPr>
            </w:pPr>
            <w:r w:rsidRPr="00670921">
              <w:rPr>
                <w:sz w:val="24"/>
              </w:rPr>
              <w:t>Navigational Conditions</w:t>
            </w:r>
          </w:p>
        </w:tc>
        <w:tc>
          <w:tcPr>
            <w:tcW w:w="504" w:type="dxa"/>
            <w:vAlign w:val="center"/>
          </w:tcPr>
          <w:p w14:paraId="191ED287" w14:textId="77777777" w:rsidR="0046742D" w:rsidRPr="00670921" w:rsidRDefault="0046742D" w:rsidP="0056568A">
            <w:pPr>
              <w:rPr>
                <w:sz w:val="24"/>
              </w:rPr>
            </w:pPr>
          </w:p>
        </w:tc>
        <w:tc>
          <w:tcPr>
            <w:tcW w:w="504" w:type="dxa"/>
            <w:vAlign w:val="center"/>
          </w:tcPr>
          <w:p w14:paraId="4E7F45EE" w14:textId="77777777" w:rsidR="0046742D" w:rsidRPr="00670921" w:rsidRDefault="0046742D" w:rsidP="0056568A">
            <w:pPr>
              <w:rPr>
                <w:sz w:val="24"/>
              </w:rPr>
            </w:pPr>
          </w:p>
        </w:tc>
        <w:tc>
          <w:tcPr>
            <w:tcW w:w="504" w:type="dxa"/>
            <w:vAlign w:val="center"/>
          </w:tcPr>
          <w:p w14:paraId="03AAA0D8" w14:textId="77777777" w:rsidR="0046742D" w:rsidRPr="00670921" w:rsidRDefault="0046742D" w:rsidP="0056568A">
            <w:pPr>
              <w:rPr>
                <w:sz w:val="24"/>
              </w:rPr>
            </w:pPr>
          </w:p>
        </w:tc>
        <w:tc>
          <w:tcPr>
            <w:tcW w:w="504" w:type="dxa"/>
            <w:vAlign w:val="center"/>
          </w:tcPr>
          <w:p w14:paraId="43E928BA" w14:textId="77777777" w:rsidR="0046742D" w:rsidRPr="00670921" w:rsidRDefault="0046742D" w:rsidP="0056568A">
            <w:pPr>
              <w:rPr>
                <w:sz w:val="24"/>
              </w:rPr>
            </w:pPr>
          </w:p>
        </w:tc>
        <w:tc>
          <w:tcPr>
            <w:tcW w:w="504" w:type="dxa"/>
            <w:vAlign w:val="center"/>
          </w:tcPr>
          <w:p w14:paraId="62CC527E" w14:textId="77777777" w:rsidR="0046742D" w:rsidRPr="00670921" w:rsidRDefault="0046742D" w:rsidP="0056568A">
            <w:pPr>
              <w:rPr>
                <w:sz w:val="24"/>
              </w:rPr>
            </w:pPr>
          </w:p>
        </w:tc>
        <w:tc>
          <w:tcPr>
            <w:tcW w:w="504" w:type="dxa"/>
            <w:vAlign w:val="center"/>
          </w:tcPr>
          <w:p w14:paraId="53858D54" w14:textId="77777777" w:rsidR="0046742D" w:rsidRPr="00670921" w:rsidRDefault="0046742D" w:rsidP="0056568A">
            <w:pPr>
              <w:rPr>
                <w:sz w:val="24"/>
              </w:rPr>
            </w:pPr>
          </w:p>
        </w:tc>
        <w:tc>
          <w:tcPr>
            <w:tcW w:w="504" w:type="dxa"/>
            <w:vAlign w:val="center"/>
          </w:tcPr>
          <w:p w14:paraId="458BBC63" w14:textId="77777777" w:rsidR="0046742D" w:rsidRPr="00670921" w:rsidRDefault="0046742D" w:rsidP="0056568A">
            <w:pPr>
              <w:rPr>
                <w:sz w:val="24"/>
              </w:rPr>
            </w:pPr>
          </w:p>
        </w:tc>
        <w:tc>
          <w:tcPr>
            <w:tcW w:w="504" w:type="dxa"/>
            <w:vAlign w:val="center"/>
          </w:tcPr>
          <w:p w14:paraId="1CC6F8E2" w14:textId="77777777" w:rsidR="0046742D" w:rsidRPr="00670921" w:rsidRDefault="0046742D" w:rsidP="0056568A">
            <w:pPr>
              <w:rPr>
                <w:sz w:val="24"/>
              </w:rPr>
            </w:pPr>
          </w:p>
        </w:tc>
        <w:tc>
          <w:tcPr>
            <w:tcW w:w="504" w:type="dxa"/>
            <w:vAlign w:val="center"/>
          </w:tcPr>
          <w:p w14:paraId="1846C48E" w14:textId="77777777" w:rsidR="0046742D" w:rsidRPr="00670921" w:rsidRDefault="0046742D" w:rsidP="0056568A">
            <w:pPr>
              <w:rPr>
                <w:sz w:val="24"/>
              </w:rPr>
            </w:pPr>
          </w:p>
        </w:tc>
        <w:tc>
          <w:tcPr>
            <w:tcW w:w="504" w:type="dxa"/>
            <w:vAlign w:val="center"/>
          </w:tcPr>
          <w:p w14:paraId="6DEF35E1" w14:textId="77777777" w:rsidR="0046742D" w:rsidRPr="00670921" w:rsidRDefault="0046742D" w:rsidP="0056568A">
            <w:pPr>
              <w:rPr>
                <w:sz w:val="24"/>
              </w:rPr>
            </w:pPr>
          </w:p>
        </w:tc>
        <w:tc>
          <w:tcPr>
            <w:tcW w:w="504" w:type="dxa"/>
            <w:vAlign w:val="center"/>
          </w:tcPr>
          <w:p w14:paraId="0CF2DEB8" w14:textId="77777777" w:rsidR="0046742D" w:rsidRPr="00670921" w:rsidRDefault="0046742D" w:rsidP="0056568A">
            <w:pPr>
              <w:rPr>
                <w:sz w:val="24"/>
              </w:rPr>
            </w:pPr>
          </w:p>
        </w:tc>
        <w:tc>
          <w:tcPr>
            <w:tcW w:w="504" w:type="dxa"/>
            <w:vAlign w:val="center"/>
          </w:tcPr>
          <w:p w14:paraId="5C56F48F" w14:textId="77777777" w:rsidR="0046742D" w:rsidRPr="00670921" w:rsidRDefault="0046742D" w:rsidP="0056568A">
            <w:pPr>
              <w:rPr>
                <w:sz w:val="24"/>
              </w:rPr>
            </w:pPr>
          </w:p>
        </w:tc>
        <w:tc>
          <w:tcPr>
            <w:tcW w:w="504" w:type="dxa"/>
            <w:vAlign w:val="center"/>
          </w:tcPr>
          <w:p w14:paraId="0EF1093D" w14:textId="77777777" w:rsidR="0046742D" w:rsidRPr="00670921" w:rsidRDefault="0046742D" w:rsidP="0056568A">
            <w:pPr>
              <w:rPr>
                <w:sz w:val="24"/>
              </w:rPr>
            </w:pPr>
          </w:p>
        </w:tc>
        <w:tc>
          <w:tcPr>
            <w:tcW w:w="504" w:type="dxa"/>
            <w:vAlign w:val="center"/>
          </w:tcPr>
          <w:p w14:paraId="4FFC233B" w14:textId="77777777" w:rsidR="0046742D" w:rsidRPr="00670921" w:rsidRDefault="0046742D" w:rsidP="0056568A">
            <w:pPr>
              <w:rPr>
                <w:sz w:val="24"/>
              </w:rPr>
            </w:pPr>
          </w:p>
        </w:tc>
        <w:tc>
          <w:tcPr>
            <w:tcW w:w="504" w:type="dxa"/>
            <w:vAlign w:val="center"/>
          </w:tcPr>
          <w:p w14:paraId="16E05F82" w14:textId="77777777" w:rsidR="0046742D" w:rsidRPr="00670921" w:rsidRDefault="0046742D" w:rsidP="0056568A">
            <w:pPr>
              <w:rPr>
                <w:sz w:val="24"/>
              </w:rPr>
            </w:pPr>
          </w:p>
        </w:tc>
      </w:tr>
      <w:tr w:rsidR="0046742D" w:rsidRPr="00670921" w14:paraId="2ECE0F9D" w14:textId="77777777" w:rsidTr="0056568A">
        <w:trPr>
          <w:trHeight w:val="720"/>
          <w:jc w:val="center"/>
        </w:trPr>
        <w:tc>
          <w:tcPr>
            <w:tcW w:w="1800" w:type="dxa"/>
            <w:vAlign w:val="center"/>
          </w:tcPr>
          <w:p w14:paraId="3D0DB4A1" w14:textId="77777777" w:rsidR="0046742D" w:rsidRPr="00670921" w:rsidRDefault="0046742D" w:rsidP="0056568A">
            <w:pPr>
              <w:rPr>
                <w:sz w:val="24"/>
              </w:rPr>
            </w:pPr>
            <w:r w:rsidRPr="00670921">
              <w:rPr>
                <w:sz w:val="24"/>
              </w:rPr>
              <w:t>Waterway Conditions</w:t>
            </w:r>
          </w:p>
        </w:tc>
        <w:tc>
          <w:tcPr>
            <w:tcW w:w="504" w:type="dxa"/>
            <w:vAlign w:val="center"/>
          </w:tcPr>
          <w:p w14:paraId="51D74D3E" w14:textId="77777777" w:rsidR="0046742D" w:rsidRPr="00670921" w:rsidRDefault="0046742D" w:rsidP="0056568A">
            <w:pPr>
              <w:rPr>
                <w:sz w:val="24"/>
              </w:rPr>
            </w:pPr>
          </w:p>
        </w:tc>
        <w:tc>
          <w:tcPr>
            <w:tcW w:w="504" w:type="dxa"/>
            <w:vAlign w:val="center"/>
          </w:tcPr>
          <w:p w14:paraId="4BBB2BAC" w14:textId="77777777" w:rsidR="0046742D" w:rsidRPr="00670921" w:rsidRDefault="0046742D" w:rsidP="0056568A">
            <w:pPr>
              <w:rPr>
                <w:sz w:val="24"/>
              </w:rPr>
            </w:pPr>
          </w:p>
        </w:tc>
        <w:tc>
          <w:tcPr>
            <w:tcW w:w="504" w:type="dxa"/>
            <w:vAlign w:val="center"/>
          </w:tcPr>
          <w:p w14:paraId="668751C1" w14:textId="77777777" w:rsidR="0046742D" w:rsidRPr="00670921" w:rsidRDefault="0046742D" w:rsidP="0056568A">
            <w:pPr>
              <w:rPr>
                <w:sz w:val="24"/>
              </w:rPr>
            </w:pPr>
          </w:p>
        </w:tc>
        <w:tc>
          <w:tcPr>
            <w:tcW w:w="504" w:type="dxa"/>
            <w:vAlign w:val="center"/>
          </w:tcPr>
          <w:p w14:paraId="70584502" w14:textId="77777777" w:rsidR="0046742D" w:rsidRPr="00670921" w:rsidRDefault="0046742D" w:rsidP="0056568A">
            <w:pPr>
              <w:rPr>
                <w:sz w:val="24"/>
              </w:rPr>
            </w:pPr>
          </w:p>
        </w:tc>
        <w:tc>
          <w:tcPr>
            <w:tcW w:w="504" w:type="dxa"/>
            <w:vAlign w:val="center"/>
          </w:tcPr>
          <w:p w14:paraId="055C4D26" w14:textId="77777777" w:rsidR="0046742D" w:rsidRPr="00670921" w:rsidRDefault="0046742D" w:rsidP="0056568A">
            <w:pPr>
              <w:rPr>
                <w:sz w:val="24"/>
              </w:rPr>
            </w:pPr>
          </w:p>
        </w:tc>
        <w:tc>
          <w:tcPr>
            <w:tcW w:w="504" w:type="dxa"/>
            <w:vAlign w:val="center"/>
          </w:tcPr>
          <w:p w14:paraId="4108622D" w14:textId="77777777" w:rsidR="0046742D" w:rsidRPr="00670921" w:rsidRDefault="0046742D" w:rsidP="0056568A">
            <w:pPr>
              <w:rPr>
                <w:sz w:val="24"/>
              </w:rPr>
            </w:pPr>
          </w:p>
        </w:tc>
        <w:tc>
          <w:tcPr>
            <w:tcW w:w="504" w:type="dxa"/>
            <w:vAlign w:val="center"/>
          </w:tcPr>
          <w:p w14:paraId="79AB3B1A" w14:textId="77777777" w:rsidR="0046742D" w:rsidRPr="00670921" w:rsidRDefault="0046742D" w:rsidP="0056568A">
            <w:pPr>
              <w:rPr>
                <w:sz w:val="24"/>
              </w:rPr>
            </w:pPr>
          </w:p>
        </w:tc>
        <w:tc>
          <w:tcPr>
            <w:tcW w:w="504" w:type="dxa"/>
            <w:vAlign w:val="center"/>
          </w:tcPr>
          <w:p w14:paraId="39073DB8" w14:textId="77777777" w:rsidR="0046742D" w:rsidRPr="00670921" w:rsidRDefault="0046742D" w:rsidP="0056568A">
            <w:pPr>
              <w:rPr>
                <w:sz w:val="24"/>
              </w:rPr>
            </w:pPr>
          </w:p>
        </w:tc>
        <w:tc>
          <w:tcPr>
            <w:tcW w:w="504" w:type="dxa"/>
            <w:vAlign w:val="center"/>
          </w:tcPr>
          <w:p w14:paraId="65D79DA0" w14:textId="77777777" w:rsidR="0046742D" w:rsidRPr="00670921" w:rsidRDefault="0046742D" w:rsidP="0056568A">
            <w:pPr>
              <w:rPr>
                <w:sz w:val="24"/>
              </w:rPr>
            </w:pPr>
          </w:p>
        </w:tc>
        <w:tc>
          <w:tcPr>
            <w:tcW w:w="504" w:type="dxa"/>
            <w:vAlign w:val="center"/>
          </w:tcPr>
          <w:p w14:paraId="1BC6DE8A" w14:textId="77777777" w:rsidR="0046742D" w:rsidRPr="00670921" w:rsidRDefault="0046742D" w:rsidP="0056568A">
            <w:pPr>
              <w:rPr>
                <w:sz w:val="24"/>
              </w:rPr>
            </w:pPr>
          </w:p>
        </w:tc>
        <w:tc>
          <w:tcPr>
            <w:tcW w:w="504" w:type="dxa"/>
            <w:vAlign w:val="center"/>
          </w:tcPr>
          <w:p w14:paraId="37541EB0" w14:textId="77777777" w:rsidR="0046742D" w:rsidRPr="00670921" w:rsidRDefault="0046742D" w:rsidP="0056568A">
            <w:pPr>
              <w:rPr>
                <w:sz w:val="24"/>
              </w:rPr>
            </w:pPr>
          </w:p>
        </w:tc>
        <w:tc>
          <w:tcPr>
            <w:tcW w:w="504" w:type="dxa"/>
            <w:vAlign w:val="center"/>
          </w:tcPr>
          <w:p w14:paraId="312A1583" w14:textId="77777777" w:rsidR="0046742D" w:rsidRPr="00670921" w:rsidRDefault="0046742D" w:rsidP="0056568A">
            <w:pPr>
              <w:rPr>
                <w:sz w:val="24"/>
              </w:rPr>
            </w:pPr>
          </w:p>
        </w:tc>
        <w:tc>
          <w:tcPr>
            <w:tcW w:w="504" w:type="dxa"/>
            <w:vAlign w:val="center"/>
          </w:tcPr>
          <w:p w14:paraId="368818AF" w14:textId="77777777" w:rsidR="0046742D" w:rsidRPr="00670921" w:rsidRDefault="0046742D" w:rsidP="0056568A">
            <w:pPr>
              <w:rPr>
                <w:sz w:val="24"/>
              </w:rPr>
            </w:pPr>
          </w:p>
        </w:tc>
        <w:tc>
          <w:tcPr>
            <w:tcW w:w="504" w:type="dxa"/>
            <w:vAlign w:val="center"/>
          </w:tcPr>
          <w:p w14:paraId="1E27C01A" w14:textId="77777777" w:rsidR="0046742D" w:rsidRPr="00670921" w:rsidRDefault="0046742D" w:rsidP="0056568A">
            <w:pPr>
              <w:rPr>
                <w:sz w:val="24"/>
              </w:rPr>
            </w:pPr>
          </w:p>
        </w:tc>
        <w:tc>
          <w:tcPr>
            <w:tcW w:w="504" w:type="dxa"/>
            <w:vAlign w:val="center"/>
          </w:tcPr>
          <w:p w14:paraId="760166B4" w14:textId="77777777" w:rsidR="0046742D" w:rsidRPr="00670921" w:rsidRDefault="0046742D" w:rsidP="0056568A">
            <w:pPr>
              <w:rPr>
                <w:sz w:val="24"/>
              </w:rPr>
            </w:pPr>
          </w:p>
        </w:tc>
      </w:tr>
      <w:tr w:rsidR="0046742D" w:rsidRPr="00670921" w14:paraId="48BB64E2" w14:textId="77777777" w:rsidTr="0056568A">
        <w:trPr>
          <w:trHeight w:val="720"/>
          <w:jc w:val="center"/>
        </w:trPr>
        <w:tc>
          <w:tcPr>
            <w:tcW w:w="1800" w:type="dxa"/>
            <w:vAlign w:val="center"/>
          </w:tcPr>
          <w:p w14:paraId="3239B634" w14:textId="77777777" w:rsidR="0046742D" w:rsidRPr="00670921" w:rsidRDefault="0046742D" w:rsidP="0056568A">
            <w:pPr>
              <w:rPr>
                <w:sz w:val="24"/>
              </w:rPr>
            </w:pPr>
            <w:r w:rsidRPr="00670921">
              <w:rPr>
                <w:sz w:val="24"/>
              </w:rPr>
              <w:t>Immediate Consequences</w:t>
            </w:r>
          </w:p>
        </w:tc>
        <w:tc>
          <w:tcPr>
            <w:tcW w:w="504" w:type="dxa"/>
            <w:vAlign w:val="center"/>
          </w:tcPr>
          <w:p w14:paraId="6B0FBD42" w14:textId="77777777" w:rsidR="0046742D" w:rsidRPr="00670921" w:rsidRDefault="0046742D" w:rsidP="0056568A">
            <w:pPr>
              <w:rPr>
                <w:sz w:val="24"/>
              </w:rPr>
            </w:pPr>
          </w:p>
        </w:tc>
        <w:tc>
          <w:tcPr>
            <w:tcW w:w="504" w:type="dxa"/>
            <w:vAlign w:val="center"/>
          </w:tcPr>
          <w:p w14:paraId="55DC7B0C" w14:textId="77777777" w:rsidR="0046742D" w:rsidRPr="00670921" w:rsidRDefault="0046742D" w:rsidP="0056568A">
            <w:pPr>
              <w:rPr>
                <w:sz w:val="24"/>
              </w:rPr>
            </w:pPr>
          </w:p>
        </w:tc>
        <w:tc>
          <w:tcPr>
            <w:tcW w:w="504" w:type="dxa"/>
            <w:vAlign w:val="center"/>
          </w:tcPr>
          <w:p w14:paraId="06694EC2" w14:textId="77777777" w:rsidR="0046742D" w:rsidRPr="00670921" w:rsidRDefault="0046742D" w:rsidP="0056568A">
            <w:pPr>
              <w:rPr>
                <w:sz w:val="24"/>
              </w:rPr>
            </w:pPr>
          </w:p>
        </w:tc>
        <w:tc>
          <w:tcPr>
            <w:tcW w:w="504" w:type="dxa"/>
            <w:vAlign w:val="center"/>
          </w:tcPr>
          <w:p w14:paraId="10FF2253" w14:textId="77777777" w:rsidR="0046742D" w:rsidRPr="00670921" w:rsidRDefault="0046742D" w:rsidP="0056568A">
            <w:pPr>
              <w:rPr>
                <w:sz w:val="24"/>
              </w:rPr>
            </w:pPr>
          </w:p>
        </w:tc>
        <w:tc>
          <w:tcPr>
            <w:tcW w:w="504" w:type="dxa"/>
            <w:vAlign w:val="center"/>
          </w:tcPr>
          <w:p w14:paraId="26D48652" w14:textId="77777777" w:rsidR="0046742D" w:rsidRPr="00670921" w:rsidRDefault="0046742D" w:rsidP="0056568A">
            <w:pPr>
              <w:rPr>
                <w:sz w:val="24"/>
              </w:rPr>
            </w:pPr>
          </w:p>
        </w:tc>
        <w:tc>
          <w:tcPr>
            <w:tcW w:w="504" w:type="dxa"/>
            <w:vAlign w:val="center"/>
          </w:tcPr>
          <w:p w14:paraId="4231CC29" w14:textId="77777777" w:rsidR="0046742D" w:rsidRPr="00670921" w:rsidRDefault="0046742D" w:rsidP="0056568A">
            <w:pPr>
              <w:rPr>
                <w:sz w:val="24"/>
              </w:rPr>
            </w:pPr>
          </w:p>
        </w:tc>
        <w:tc>
          <w:tcPr>
            <w:tcW w:w="504" w:type="dxa"/>
            <w:vAlign w:val="center"/>
          </w:tcPr>
          <w:p w14:paraId="0B72089B" w14:textId="77777777" w:rsidR="0046742D" w:rsidRPr="00670921" w:rsidRDefault="0046742D" w:rsidP="0056568A">
            <w:pPr>
              <w:rPr>
                <w:sz w:val="24"/>
              </w:rPr>
            </w:pPr>
          </w:p>
        </w:tc>
        <w:tc>
          <w:tcPr>
            <w:tcW w:w="504" w:type="dxa"/>
            <w:vAlign w:val="center"/>
          </w:tcPr>
          <w:p w14:paraId="30C0CF44" w14:textId="77777777" w:rsidR="0046742D" w:rsidRPr="00670921" w:rsidRDefault="0046742D" w:rsidP="0056568A">
            <w:pPr>
              <w:rPr>
                <w:sz w:val="24"/>
              </w:rPr>
            </w:pPr>
          </w:p>
        </w:tc>
        <w:tc>
          <w:tcPr>
            <w:tcW w:w="504" w:type="dxa"/>
            <w:vAlign w:val="center"/>
          </w:tcPr>
          <w:p w14:paraId="6FDC3CF1" w14:textId="77777777" w:rsidR="0046742D" w:rsidRPr="00670921" w:rsidRDefault="0046742D" w:rsidP="0056568A">
            <w:pPr>
              <w:rPr>
                <w:sz w:val="24"/>
              </w:rPr>
            </w:pPr>
          </w:p>
        </w:tc>
        <w:tc>
          <w:tcPr>
            <w:tcW w:w="504" w:type="dxa"/>
            <w:vAlign w:val="center"/>
          </w:tcPr>
          <w:p w14:paraId="6F1AD033" w14:textId="77777777" w:rsidR="0046742D" w:rsidRPr="00670921" w:rsidRDefault="0046742D" w:rsidP="0056568A">
            <w:pPr>
              <w:rPr>
                <w:sz w:val="24"/>
              </w:rPr>
            </w:pPr>
          </w:p>
        </w:tc>
        <w:tc>
          <w:tcPr>
            <w:tcW w:w="504" w:type="dxa"/>
            <w:vAlign w:val="center"/>
          </w:tcPr>
          <w:p w14:paraId="72B22F08" w14:textId="77777777" w:rsidR="0046742D" w:rsidRPr="00670921" w:rsidRDefault="0046742D" w:rsidP="0056568A">
            <w:pPr>
              <w:rPr>
                <w:sz w:val="24"/>
              </w:rPr>
            </w:pPr>
          </w:p>
        </w:tc>
        <w:tc>
          <w:tcPr>
            <w:tcW w:w="504" w:type="dxa"/>
            <w:vAlign w:val="center"/>
          </w:tcPr>
          <w:p w14:paraId="38C34583" w14:textId="77777777" w:rsidR="0046742D" w:rsidRPr="00670921" w:rsidRDefault="0046742D" w:rsidP="0056568A">
            <w:pPr>
              <w:rPr>
                <w:sz w:val="24"/>
              </w:rPr>
            </w:pPr>
          </w:p>
        </w:tc>
        <w:tc>
          <w:tcPr>
            <w:tcW w:w="504" w:type="dxa"/>
            <w:vAlign w:val="center"/>
          </w:tcPr>
          <w:p w14:paraId="364E72F4" w14:textId="77777777" w:rsidR="0046742D" w:rsidRPr="00670921" w:rsidRDefault="0046742D" w:rsidP="0056568A">
            <w:pPr>
              <w:rPr>
                <w:sz w:val="24"/>
              </w:rPr>
            </w:pPr>
          </w:p>
        </w:tc>
        <w:tc>
          <w:tcPr>
            <w:tcW w:w="504" w:type="dxa"/>
            <w:vAlign w:val="center"/>
          </w:tcPr>
          <w:p w14:paraId="7A9CD59A" w14:textId="77777777" w:rsidR="0046742D" w:rsidRPr="00670921" w:rsidRDefault="0046742D" w:rsidP="0056568A">
            <w:pPr>
              <w:rPr>
                <w:sz w:val="24"/>
              </w:rPr>
            </w:pPr>
          </w:p>
        </w:tc>
        <w:tc>
          <w:tcPr>
            <w:tcW w:w="504" w:type="dxa"/>
            <w:vAlign w:val="center"/>
          </w:tcPr>
          <w:p w14:paraId="6DBB626A" w14:textId="77777777" w:rsidR="0046742D" w:rsidRPr="00670921" w:rsidRDefault="0046742D" w:rsidP="0056568A">
            <w:pPr>
              <w:rPr>
                <w:sz w:val="24"/>
              </w:rPr>
            </w:pPr>
          </w:p>
        </w:tc>
      </w:tr>
      <w:tr w:rsidR="0046742D" w:rsidRPr="00670921" w14:paraId="7267D282" w14:textId="77777777" w:rsidTr="0056568A">
        <w:trPr>
          <w:trHeight w:val="720"/>
          <w:jc w:val="center"/>
        </w:trPr>
        <w:tc>
          <w:tcPr>
            <w:tcW w:w="1800" w:type="dxa"/>
            <w:vAlign w:val="center"/>
          </w:tcPr>
          <w:p w14:paraId="581A0CFD" w14:textId="77777777" w:rsidR="0046742D" w:rsidRPr="00670921" w:rsidRDefault="0046742D" w:rsidP="0056568A">
            <w:pPr>
              <w:rPr>
                <w:sz w:val="24"/>
              </w:rPr>
            </w:pPr>
            <w:r w:rsidRPr="00670921">
              <w:rPr>
                <w:sz w:val="24"/>
              </w:rPr>
              <w:t>Subsequent Consequences</w:t>
            </w:r>
          </w:p>
        </w:tc>
        <w:tc>
          <w:tcPr>
            <w:tcW w:w="504" w:type="dxa"/>
            <w:vAlign w:val="center"/>
          </w:tcPr>
          <w:p w14:paraId="7A712C69" w14:textId="77777777" w:rsidR="0046742D" w:rsidRPr="00670921" w:rsidRDefault="0046742D" w:rsidP="0056568A">
            <w:pPr>
              <w:rPr>
                <w:sz w:val="24"/>
              </w:rPr>
            </w:pPr>
          </w:p>
        </w:tc>
        <w:tc>
          <w:tcPr>
            <w:tcW w:w="504" w:type="dxa"/>
            <w:vAlign w:val="center"/>
          </w:tcPr>
          <w:p w14:paraId="62C1A490" w14:textId="77777777" w:rsidR="0046742D" w:rsidRPr="00670921" w:rsidRDefault="0046742D" w:rsidP="0056568A">
            <w:pPr>
              <w:rPr>
                <w:sz w:val="24"/>
              </w:rPr>
            </w:pPr>
          </w:p>
        </w:tc>
        <w:tc>
          <w:tcPr>
            <w:tcW w:w="504" w:type="dxa"/>
            <w:vAlign w:val="center"/>
          </w:tcPr>
          <w:p w14:paraId="39D32239" w14:textId="77777777" w:rsidR="0046742D" w:rsidRPr="00670921" w:rsidRDefault="0046742D" w:rsidP="0056568A">
            <w:pPr>
              <w:rPr>
                <w:sz w:val="24"/>
              </w:rPr>
            </w:pPr>
          </w:p>
        </w:tc>
        <w:tc>
          <w:tcPr>
            <w:tcW w:w="504" w:type="dxa"/>
            <w:vAlign w:val="center"/>
          </w:tcPr>
          <w:p w14:paraId="73D4AC7C" w14:textId="77777777" w:rsidR="0046742D" w:rsidRPr="00670921" w:rsidRDefault="0046742D" w:rsidP="0056568A">
            <w:pPr>
              <w:rPr>
                <w:sz w:val="24"/>
              </w:rPr>
            </w:pPr>
          </w:p>
        </w:tc>
        <w:tc>
          <w:tcPr>
            <w:tcW w:w="504" w:type="dxa"/>
            <w:vAlign w:val="center"/>
          </w:tcPr>
          <w:p w14:paraId="40EA11B3" w14:textId="77777777" w:rsidR="0046742D" w:rsidRPr="00670921" w:rsidRDefault="0046742D" w:rsidP="0056568A">
            <w:pPr>
              <w:rPr>
                <w:sz w:val="24"/>
              </w:rPr>
            </w:pPr>
          </w:p>
        </w:tc>
        <w:tc>
          <w:tcPr>
            <w:tcW w:w="504" w:type="dxa"/>
            <w:vAlign w:val="center"/>
          </w:tcPr>
          <w:p w14:paraId="6EB5D538" w14:textId="77777777" w:rsidR="0046742D" w:rsidRPr="00670921" w:rsidRDefault="0046742D" w:rsidP="0056568A">
            <w:pPr>
              <w:rPr>
                <w:sz w:val="24"/>
              </w:rPr>
            </w:pPr>
          </w:p>
        </w:tc>
        <w:tc>
          <w:tcPr>
            <w:tcW w:w="504" w:type="dxa"/>
            <w:vAlign w:val="center"/>
          </w:tcPr>
          <w:p w14:paraId="50C1B356" w14:textId="77777777" w:rsidR="0046742D" w:rsidRPr="00670921" w:rsidRDefault="0046742D" w:rsidP="0056568A">
            <w:pPr>
              <w:rPr>
                <w:sz w:val="24"/>
              </w:rPr>
            </w:pPr>
          </w:p>
        </w:tc>
        <w:tc>
          <w:tcPr>
            <w:tcW w:w="504" w:type="dxa"/>
            <w:vAlign w:val="center"/>
          </w:tcPr>
          <w:p w14:paraId="3209DCF5" w14:textId="77777777" w:rsidR="0046742D" w:rsidRPr="00670921" w:rsidRDefault="0046742D" w:rsidP="0056568A">
            <w:pPr>
              <w:rPr>
                <w:sz w:val="24"/>
              </w:rPr>
            </w:pPr>
          </w:p>
        </w:tc>
        <w:tc>
          <w:tcPr>
            <w:tcW w:w="504" w:type="dxa"/>
            <w:vAlign w:val="center"/>
          </w:tcPr>
          <w:p w14:paraId="3F6E805D" w14:textId="77777777" w:rsidR="0046742D" w:rsidRPr="00670921" w:rsidRDefault="0046742D" w:rsidP="0056568A">
            <w:pPr>
              <w:rPr>
                <w:sz w:val="24"/>
              </w:rPr>
            </w:pPr>
          </w:p>
        </w:tc>
        <w:tc>
          <w:tcPr>
            <w:tcW w:w="504" w:type="dxa"/>
            <w:vAlign w:val="center"/>
          </w:tcPr>
          <w:p w14:paraId="0D3F5611" w14:textId="77777777" w:rsidR="0046742D" w:rsidRPr="00670921" w:rsidRDefault="0046742D" w:rsidP="0056568A">
            <w:pPr>
              <w:rPr>
                <w:sz w:val="24"/>
              </w:rPr>
            </w:pPr>
          </w:p>
        </w:tc>
        <w:tc>
          <w:tcPr>
            <w:tcW w:w="504" w:type="dxa"/>
            <w:vAlign w:val="center"/>
          </w:tcPr>
          <w:p w14:paraId="51D57B54" w14:textId="77777777" w:rsidR="0046742D" w:rsidRPr="00670921" w:rsidRDefault="0046742D" w:rsidP="0056568A">
            <w:pPr>
              <w:rPr>
                <w:sz w:val="24"/>
              </w:rPr>
            </w:pPr>
          </w:p>
        </w:tc>
        <w:tc>
          <w:tcPr>
            <w:tcW w:w="504" w:type="dxa"/>
            <w:vAlign w:val="center"/>
          </w:tcPr>
          <w:p w14:paraId="05E9255A" w14:textId="77777777" w:rsidR="0046742D" w:rsidRPr="00670921" w:rsidRDefault="0046742D" w:rsidP="0056568A">
            <w:pPr>
              <w:rPr>
                <w:sz w:val="24"/>
              </w:rPr>
            </w:pPr>
          </w:p>
        </w:tc>
        <w:tc>
          <w:tcPr>
            <w:tcW w:w="504" w:type="dxa"/>
            <w:vAlign w:val="center"/>
          </w:tcPr>
          <w:p w14:paraId="5C4AAD62" w14:textId="77777777" w:rsidR="0046742D" w:rsidRPr="00670921" w:rsidRDefault="0046742D" w:rsidP="0056568A">
            <w:pPr>
              <w:rPr>
                <w:sz w:val="24"/>
              </w:rPr>
            </w:pPr>
          </w:p>
        </w:tc>
        <w:tc>
          <w:tcPr>
            <w:tcW w:w="504" w:type="dxa"/>
            <w:vAlign w:val="center"/>
          </w:tcPr>
          <w:p w14:paraId="37EA7194" w14:textId="77777777" w:rsidR="0046742D" w:rsidRPr="00670921" w:rsidRDefault="0046742D" w:rsidP="0056568A">
            <w:pPr>
              <w:rPr>
                <w:sz w:val="24"/>
              </w:rPr>
            </w:pPr>
          </w:p>
        </w:tc>
        <w:tc>
          <w:tcPr>
            <w:tcW w:w="504" w:type="dxa"/>
            <w:vAlign w:val="center"/>
          </w:tcPr>
          <w:p w14:paraId="38140099" w14:textId="77777777" w:rsidR="0046742D" w:rsidRPr="00670921" w:rsidRDefault="0046742D" w:rsidP="0056568A">
            <w:pPr>
              <w:rPr>
                <w:sz w:val="24"/>
              </w:rPr>
            </w:pPr>
          </w:p>
        </w:tc>
      </w:tr>
    </w:tbl>
    <w:p w14:paraId="1403B8C5" w14:textId="77777777" w:rsidR="0046742D" w:rsidRPr="00670921" w:rsidRDefault="0046742D" w:rsidP="0046742D">
      <w:pPr>
        <w:pStyle w:val="Annex"/>
        <w:numPr>
          <w:ilvl w:val="0"/>
          <w:numId w:val="0"/>
        </w:numPr>
      </w:pPr>
    </w:p>
    <w:p w14:paraId="4374299F" w14:textId="77777777" w:rsidR="002F383B" w:rsidRPr="00670921" w:rsidRDefault="002F383B" w:rsidP="0046742D">
      <w:pPr>
        <w:pStyle w:val="Annex"/>
        <w:sectPr w:rsidR="002F383B" w:rsidRPr="00670921" w:rsidSect="004B39E5">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pPr>
    </w:p>
    <w:p w14:paraId="7603BA6D" w14:textId="45841018" w:rsidR="0046742D" w:rsidRPr="00670921" w:rsidRDefault="00CF0A8F" w:rsidP="00DD7297">
      <w:pPr>
        <w:pStyle w:val="Appendix"/>
      </w:pPr>
      <w:bookmarkStart w:id="23" w:name="_Toc482002657"/>
      <w:r w:rsidRPr="00670921">
        <w:t>BOOK 2 – RISK FACTOR RATING SCALE</w:t>
      </w:r>
      <w:bookmarkEnd w:id="23"/>
    </w:p>
    <w:p w14:paraId="6D838E6C" w14:textId="261FE3F1" w:rsidR="0046742D" w:rsidRPr="00670921" w:rsidRDefault="0046742D" w:rsidP="0046742D">
      <w:pPr>
        <w:pStyle w:val="BodyText"/>
        <w:rPr>
          <w:rFonts w:cstheme="minorHAnsi"/>
          <w:b/>
        </w:rPr>
      </w:pPr>
      <w:r w:rsidRPr="00670921">
        <w:rPr>
          <w:rFonts w:cstheme="minorHAnsi"/>
          <w:b/>
        </w:rPr>
        <w:t xml:space="preserve">Ports and Waterways Risk Assessment </w:t>
      </w:r>
      <w:r w:rsidRPr="00670921">
        <w:rPr>
          <w:rFonts w:cstheme="minorHAnsi"/>
          <w:b/>
          <w:color w:val="0000FF"/>
        </w:rPr>
        <w:t>[location]</w:t>
      </w:r>
      <w:r w:rsidRPr="00670921">
        <w:rPr>
          <w:rFonts w:cstheme="minorHAnsi"/>
          <w:b/>
        </w:rPr>
        <w:tab/>
      </w:r>
      <w:r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Pr="00670921">
        <w:rPr>
          <w:rFonts w:cstheme="minorHAnsi"/>
          <w:b/>
        </w:rPr>
        <w:t>Team Number:__________</w:t>
      </w:r>
    </w:p>
    <w:p w14:paraId="37929BA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E69E1F6"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7DFB7746" w14:textId="77777777" w:rsidTr="0056568A">
        <w:tc>
          <w:tcPr>
            <w:tcW w:w="13428" w:type="dxa"/>
          </w:tcPr>
          <w:p w14:paraId="0F0E45C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3196B71C"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Deep Draft Vessel Quality</w:t>
            </w:r>
          </w:p>
        </w:tc>
      </w:tr>
    </w:tbl>
    <w:p w14:paraId="331BAAEC" w14:textId="77777777" w:rsidR="002F383B" w:rsidRPr="002E3A5E" w:rsidRDefault="002F383B" w:rsidP="002F383B">
      <w:pPr>
        <w:jc w:val="center"/>
        <w:rPr>
          <w:rFonts w:cstheme="minorHAnsi"/>
          <w:b/>
          <w:bCs/>
          <w:lang w:val="fr-FR"/>
        </w:rPr>
      </w:pPr>
    </w:p>
    <w:p w14:paraId="4778E83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70921" w14:paraId="689F071A" w14:textId="77777777" w:rsidTr="0056568A">
        <w:trPr>
          <w:trHeight w:val="1440"/>
        </w:trPr>
        <w:tc>
          <w:tcPr>
            <w:tcW w:w="3226" w:type="dxa"/>
            <w:tcBorders>
              <w:bottom w:val="single" w:sz="4" w:space="0" w:color="auto"/>
            </w:tcBorders>
            <w:vAlign w:val="center"/>
          </w:tcPr>
          <w:p w14:paraId="04706C15"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sz w:val="28"/>
              </w:rPr>
              <w:t>100%</w:t>
            </w:r>
            <w:r w:rsidRPr="00670921">
              <w:rPr>
                <w:rFonts w:cstheme="minorHAnsi"/>
                <w:sz w:val="28"/>
              </w:rPr>
              <w:t xml:space="preserve"> of deep draft vessels using the waterway operate safely </w:t>
            </w:r>
          </w:p>
        </w:tc>
        <w:tc>
          <w:tcPr>
            <w:tcW w:w="6975" w:type="dxa"/>
            <w:tcBorders>
              <w:top w:val="nil"/>
              <w:bottom w:val="nil"/>
            </w:tcBorders>
            <w:vAlign w:val="center"/>
          </w:tcPr>
          <w:p w14:paraId="67EF11A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bottom w:val="single" w:sz="4" w:space="0" w:color="auto"/>
            </w:tcBorders>
            <w:vAlign w:val="center"/>
          </w:tcPr>
          <w:p w14:paraId="5985446E"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r>
      <w:tr w:rsidR="002F383B" w:rsidRPr="00670921" w14:paraId="709E80C6" w14:textId="77777777" w:rsidTr="0056568A">
        <w:trPr>
          <w:trHeight w:val="144"/>
        </w:trPr>
        <w:tc>
          <w:tcPr>
            <w:tcW w:w="3226" w:type="dxa"/>
            <w:tcBorders>
              <w:top w:val="single" w:sz="4" w:space="0" w:color="auto"/>
              <w:left w:val="nil"/>
              <w:bottom w:val="single" w:sz="4" w:space="0" w:color="auto"/>
              <w:right w:val="nil"/>
            </w:tcBorders>
            <w:vAlign w:val="center"/>
          </w:tcPr>
          <w:p w14:paraId="37E053C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3FBB3C5"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5A2C4D4E" w14:textId="77777777" w:rsidR="002F383B" w:rsidRPr="00670921" w:rsidRDefault="002F383B" w:rsidP="0056568A">
            <w:pPr>
              <w:jc w:val="center"/>
              <w:rPr>
                <w:rFonts w:cstheme="minorHAnsi"/>
                <w:b/>
                <w:bCs/>
                <w:sz w:val="16"/>
              </w:rPr>
            </w:pPr>
          </w:p>
        </w:tc>
      </w:tr>
      <w:tr w:rsidR="002F383B" w:rsidRPr="00670921" w14:paraId="1516696A" w14:textId="77777777" w:rsidTr="0056568A">
        <w:trPr>
          <w:trHeight w:val="1440"/>
        </w:trPr>
        <w:tc>
          <w:tcPr>
            <w:tcW w:w="3226" w:type="dxa"/>
            <w:tcBorders>
              <w:top w:val="single" w:sz="4" w:space="0" w:color="auto"/>
              <w:bottom w:val="single" w:sz="4" w:space="0" w:color="auto"/>
            </w:tcBorders>
            <w:vAlign w:val="center"/>
          </w:tcPr>
          <w:p w14:paraId="0BBF2B29"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3FE787D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3053ACBC"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r>
      <w:tr w:rsidR="002F383B" w:rsidRPr="00670921" w14:paraId="789B0280" w14:textId="77777777" w:rsidTr="0056568A">
        <w:trPr>
          <w:trHeight w:val="144"/>
        </w:trPr>
        <w:tc>
          <w:tcPr>
            <w:tcW w:w="3226" w:type="dxa"/>
            <w:tcBorders>
              <w:top w:val="single" w:sz="4" w:space="0" w:color="auto"/>
              <w:left w:val="nil"/>
              <w:bottom w:val="single" w:sz="4" w:space="0" w:color="auto"/>
              <w:right w:val="nil"/>
            </w:tcBorders>
            <w:vAlign w:val="center"/>
          </w:tcPr>
          <w:p w14:paraId="17D6B51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2ED1170"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7BC2BB5E" w14:textId="77777777" w:rsidR="002F383B" w:rsidRPr="00670921" w:rsidRDefault="002F383B" w:rsidP="0056568A">
            <w:pPr>
              <w:jc w:val="center"/>
              <w:rPr>
                <w:rFonts w:cstheme="minorHAnsi"/>
                <w:b/>
                <w:bCs/>
                <w:sz w:val="16"/>
              </w:rPr>
            </w:pPr>
          </w:p>
        </w:tc>
      </w:tr>
      <w:tr w:rsidR="002F383B" w:rsidRPr="00670921" w14:paraId="3400851E" w14:textId="77777777" w:rsidTr="0056568A">
        <w:trPr>
          <w:trHeight w:val="1440"/>
        </w:trPr>
        <w:tc>
          <w:tcPr>
            <w:tcW w:w="3226" w:type="dxa"/>
            <w:tcBorders>
              <w:top w:val="single" w:sz="4" w:space="0" w:color="auto"/>
              <w:bottom w:val="single" w:sz="4" w:space="0" w:color="auto"/>
            </w:tcBorders>
            <w:vAlign w:val="center"/>
          </w:tcPr>
          <w:p w14:paraId="6DBBE45B"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5C345AA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5F86087D"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deep draft vessels using the waterway operate safely</w:t>
            </w:r>
          </w:p>
        </w:tc>
      </w:tr>
      <w:tr w:rsidR="002F383B" w:rsidRPr="00670921" w14:paraId="4717A5C4" w14:textId="77777777" w:rsidTr="0056568A">
        <w:trPr>
          <w:trHeight w:val="360"/>
        </w:trPr>
        <w:tc>
          <w:tcPr>
            <w:tcW w:w="3226" w:type="dxa"/>
            <w:tcBorders>
              <w:top w:val="single" w:sz="4" w:space="0" w:color="auto"/>
              <w:left w:val="nil"/>
              <w:bottom w:val="nil"/>
              <w:right w:val="nil"/>
            </w:tcBorders>
            <w:vAlign w:val="center"/>
          </w:tcPr>
          <w:p w14:paraId="12FFA458"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45092A4" w14:textId="32BCFDD3" w:rsidR="002F383B" w:rsidRPr="00670921" w:rsidRDefault="002F383B" w:rsidP="002F383B">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7" w:type="dxa"/>
            <w:tcBorders>
              <w:top w:val="single" w:sz="4" w:space="0" w:color="auto"/>
              <w:left w:val="nil"/>
              <w:bottom w:val="nil"/>
              <w:right w:val="nil"/>
            </w:tcBorders>
            <w:vAlign w:val="center"/>
          </w:tcPr>
          <w:p w14:paraId="52169324" w14:textId="77777777" w:rsidR="002F383B" w:rsidRPr="00670921" w:rsidRDefault="002F383B" w:rsidP="0056568A">
            <w:pPr>
              <w:jc w:val="center"/>
              <w:rPr>
                <w:rFonts w:cstheme="minorHAnsi"/>
                <w:b/>
                <w:bCs/>
                <w:sz w:val="28"/>
              </w:rPr>
            </w:pPr>
          </w:p>
        </w:tc>
      </w:tr>
    </w:tbl>
    <w:p w14:paraId="30786BFE" w14:textId="77777777" w:rsidR="002F383B" w:rsidRPr="00670921" w:rsidRDefault="002F383B" w:rsidP="002F383B">
      <w:pPr>
        <w:jc w:val="center"/>
        <w:rPr>
          <w:rFonts w:cstheme="minorHAnsi"/>
          <w:b/>
          <w:bCs/>
          <w:sz w:val="32"/>
        </w:rPr>
      </w:pPr>
    </w:p>
    <w:p w14:paraId="16D3C824" w14:textId="77777777" w:rsidR="002F383B" w:rsidRPr="00670921" w:rsidRDefault="002F383B" w:rsidP="002F383B">
      <w:pPr>
        <w:jc w:val="center"/>
        <w:rPr>
          <w:rFonts w:cstheme="minorHAnsi"/>
          <w:b/>
          <w:bCs/>
          <w:sz w:val="32"/>
        </w:rPr>
      </w:pPr>
    </w:p>
    <w:p w14:paraId="200572D6"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A4D07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830BBD4"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425B65E" w14:textId="77777777" w:rsidTr="0056568A">
        <w:tc>
          <w:tcPr>
            <w:tcW w:w="13428" w:type="dxa"/>
          </w:tcPr>
          <w:p w14:paraId="60A29FFC"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59E07CEF" w14:textId="77777777" w:rsidR="002F383B" w:rsidRPr="00670921" w:rsidRDefault="002F383B" w:rsidP="0056568A">
            <w:pPr>
              <w:jc w:val="center"/>
              <w:rPr>
                <w:rFonts w:cstheme="minorHAnsi"/>
                <w:b/>
                <w:bCs/>
                <w:sz w:val="32"/>
              </w:rPr>
            </w:pPr>
            <w:r w:rsidRPr="00670921">
              <w:rPr>
                <w:rFonts w:cstheme="minorHAnsi"/>
                <w:b/>
                <w:bCs/>
                <w:sz w:val="40"/>
                <w:szCs w:val="40"/>
              </w:rPr>
              <w:t>Shallow Draft Vessel Quality</w:t>
            </w:r>
          </w:p>
        </w:tc>
      </w:tr>
    </w:tbl>
    <w:p w14:paraId="05D1E9F3" w14:textId="77777777" w:rsidR="002F383B" w:rsidRPr="00670921" w:rsidRDefault="002F383B" w:rsidP="002F383B">
      <w:pPr>
        <w:jc w:val="center"/>
        <w:rPr>
          <w:rFonts w:cstheme="minorHAnsi"/>
          <w:b/>
          <w:bCs/>
        </w:rPr>
      </w:pPr>
    </w:p>
    <w:p w14:paraId="6108D2C9"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9EAFE3B" w14:textId="77777777" w:rsidTr="0056568A">
        <w:trPr>
          <w:trHeight w:val="1440"/>
        </w:trPr>
        <w:tc>
          <w:tcPr>
            <w:tcW w:w="3227" w:type="dxa"/>
            <w:tcBorders>
              <w:bottom w:val="single" w:sz="4" w:space="0" w:color="auto"/>
            </w:tcBorders>
            <w:vAlign w:val="center"/>
          </w:tcPr>
          <w:p w14:paraId="2A8B5C1C" w14:textId="77777777" w:rsidR="002F383B" w:rsidRPr="00670921" w:rsidRDefault="002F383B" w:rsidP="0056568A">
            <w:pPr>
              <w:jc w:val="center"/>
              <w:rPr>
                <w:rFonts w:cstheme="minorHAnsi"/>
                <w:sz w:val="28"/>
              </w:rPr>
            </w:pPr>
            <w:r w:rsidRPr="00670921">
              <w:rPr>
                <w:rFonts w:cstheme="minorHAnsi"/>
                <w:bCs/>
                <w:sz w:val="28"/>
              </w:rPr>
              <w:t xml:space="preserve">Nearly </w:t>
            </w:r>
            <w:r w:rsidRPr="00670921">
              <w:rPr>
                <w:rFonts w:cstheme="minorHAnsi"/>
                <w:b/>
                <w:bCs/>
                <w:sz w:val="28"/>
              </w:rPr>
              <w:t>100%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3F59780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665DDCC2"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r>
      <w:tr w:rsidR="002F383B" w:rsidRPr="00670921" w14:paraId="4AA1308A" w14:textId="77777777" w:rsidTr="0056568A">
        <w:trPr>
          <w:trHeight w:val="144"/>
        </w:trPr>
        <w:tc>
          <w:tcPr>
            <w:tcW w:w="3227" w:type="dxa"/>
            <w:tcBorders>
              <w:top w:val="single" w:sz="4" w:space="0" w:color="auto"/>
              <w:left w:val="nil"/>
              <w:bottom w:val="single" w:sz="4" w:space="0" w:color="auto"/>
              <w:right w:val="nil"/>
            </w:tcBorders>
            <w:vAlign w:val="center"/>
          </w:tcPr>
          <w:p w14:paraId="0727EBA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1887E2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C5C43C9" w14:textId="77777777" w:rsidR="002F383B" w:rsidRPr="00670921" w:rsidRDefault="002F383B" w:rsidP="0056568A">
            <w:pPr>
              <w:jc w:val="center"/>
              <w:rPr>
                <w:rFonts w:cstheme="minorHAnsi"/>
                <w:b/>
                <w:bCs/>
                <w:sz w:val="16"/>
              </w:rPr>
            </w:pPr>
          </w:p>
        </w:tc>
      </w:tr>
      <w:tr w:rsidR="002F383B" w:rsidRPr="00670921" w14:paraId="2C085D12" w14:textId="77777777" w:rsidTr="0056568A">
        <w:trPr>
          <w:trHeight w:val="1440"/>
        </w:trPr>
        <w:tc>
          <w:tcPr>
            <w:tcW w:w="3227" w:type="dxa"/>
            <w:tcBorders>
              <w:top w:val="single" w:sz="4" w:space="0" w:color="auto"/>
              <w:bottom w:val="single" w:sz="4" w:space="0" w:color="auto"/>
            </w:tcBorders>
            <w:vAlign w:val="center"/>
          </w:tcPr>
          <w:p w14:paraId="24CFF2A7"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589CC64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170B625"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r>
      <w:tr w:rsidR="002F383B" w:rsidRPr="00670921" w14:paraId="18AC664B" w14:textId="77777777" w:rsidTr="0056568A">
        <w:trPr>
          <w:trHeight w:val="144"/>
        </w:trPr>
        <w:tc>
          <w:tcPr>
            <w:tcW w:w="3227" w:type="dxa"/>
            <w:tcBorders>
              <w:top w:val="single" w:sz="4" w:space="0" w:color="auto"/>
              <w:left w:val="nil"/>
              <w:bottom w:val="single" w:sz="4" w:space="0" w:color="auto"/>
              <w:right w:val="nil"/>
            </w:tcBorders>
            <w:vAlign w:val="center"/>
          </w:tcPr>
          <w:p w14:paraId="57E734C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E0D42A"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384498" w14:textId="77777777" w:rsidR="002F383B" w:rsidRPr="00670921" w:rsidRDefault="002F383B" w:rsidP="0056568A">
            <w:pPr>
              <w:jc w:val="center"/>
              <w:rPr>
                <w:rFonts w:cstheme="minorHAnsi"/>
                <w:b/>
                <w:bCs/>
                <w:sz w:val="16"/>
              </w:rPr>
            </w:pPr>
          </w:p>
        </w:tc>
      </w:tr>
      <w:tr w:rsidR="002F383B" w:rsidRPr="00670921" w14:paraId="212047D1" w14:textId="77777777" w:rsidTr="0056568A">
        <w:trPr>
          <w:trHeight w:val="1440"/>
        </w:trPr>
        <w:tc>
          <w:tcPr>
            <w:tcW w:w="3227" w:type="dxa"/>
            <w:tcBorders>
              <w:top w:val="single" w:sz="4" w:space="0" w:color="auto"/>
              <w:bottom w:val="single" w:sz="4" w:space="0" w:color="auto"/>
            </w:tcBorders>
            <w:vAlign w:val="center"/>
          </w:tcPr>
          <w:p w14:paraId="28DD146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44638B8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EBAB88"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shallow draft vessels using the waterway operate safely</w:t>
            </w:r>
          </w:p>
        </w:tc>
      </w:tr>
      <w:tr w:rsidR="002F383B" w:rsidRPr="00670921" w14:paraId="20E1403B" w14:textId="77777777" w:rsidTr="0056568A">
        <w:trPr>
          <w:trHeight w:val="360"/>
        </w:trPr>
        <w:tc>
          <w:tcPr>
            <w:tcW w:w="3227" w:type="dxa"/>
            <w:tcBorders>
              <w:top w:val="single" w:sz="4" w:space="0" w:color="auto"/>
              <w:left w:val="nil"/>
              <w:bottom w:val="nil"/>
              <w:right w:val="nil"/>
            </w:tcBorders>
            <w:vAlign w:val="center"/>
          </w:tcPr>
          <w:p w14:paraId="6E6FD45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32A3C" w14:textId="51EC7A12" w:rsidR="002F383B" w:rsidRPr="00670921" w:rsidRDefault="002F383B" w:rsidP="00C73C2A">
            <w:pPr>
              <w:pStyle w:val="BodyText"/>
              <w:rPr>
                <w:rFonts w:cstheme="minorHAnsi"/>
                <w:sz w:val="16"/>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CE82506" w14:textId="77777777" w:rsidR="002F383B" w:rsidRPr="00670921" w:rsidRDefault="002F383B" w:rsidP="0056568A">
            <w:pPr>
              <w:jc w:val="center"/>
              <w:rPr>
                <w:rFonts w:cstheme="minorHAnsi"/>
                <w:b/>
                <w:bCs/>
                <w:sz w:val="28"/>
              </w:rPr>
            </w:pPr>
          </w:p>
        </w:tc>
      </w:tr>
    </w:tbl>
    <w:p w14:paraId="7C69E462" w14:textId="77777777" w:rsidR="002F383B" w:rsidRPr="00670921" w:rsidRDefault="002F383B" w:rsidP="002F383B">
      <w:pPr>
        <w:pStyle w:val="Title"/>
        <w:rPr>
          <w:rFonts w:asciiTheme="minorHAnsi" w:hAnsiTheme="minorHAnsi" w:cstheme="minorHAnsi"/>
          <w:lang w:val="en-GB"/>
        </w:rPr>
      </w:pPr>
    </w:p>
    <w:p w14:paraId="1DF6CC39"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2F7ED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721932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29A05314" w14:textId="77777777" w:rsidTr="0056568A">
        <w:tc>
          <w:tcPr>
            <w:tcW w:w="13428" w:type="dxa"/>
          </w:tcPr>
          <w:p w14:paraId="7E17676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62E5EC1F"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Commercial Fishing Vessel Quality</w:t>
            </w:r>
          </w:p>
        </w:tc>
      </w:tr>
    </w:tbl>
    <w:p w14:paraId="069FFCBD" w14:textId="77777777" w:rsidR="002F383B" w:rsidRPr="002E3A5E" w:rsidRDefault="002F383B" w:rsidP="002F383B">
      <w:pPr>
        <w:jc w:val="center"/>
        <w:rPr>
          <w:rFonts w:cstheme="minorHAnsi"/>
          <w:b/>
          <w:bCs/>
          <w:lang w:val="fr-FR"/>
        </w:rPr>
      </w:pPr>
    </w:p>
    <w:p w14:paraId="42AF834D"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2F01F36" w14:textId="77777777" w:rsidTr="0056568A">
        <w:trPr>
          <w:trHeight w:val="1440"/>
        </w:trPr>
        <w:tc>
          <w:tcPr>
            <w:tcW w:w="3227" w:type="dxa"/>
            <w:tcBorders>
              <w:bottom w:val="single" w:sz="4" w:space="0" w:color="auto"/>
            </w:tcBorders>
            <w:vAlign w:val="center"/>
          </w:tcPr>
          <w:p w14:paraId="624CF3FE" w14:textId="77777777" w:rsidR="002F383B" w:rsidRPr="00670921" w:rsidRDefault="002F383B" w:rsidP="0056568A">
            <w:pPr>
              <w:jc w:val="center"/>
              <w:rPr>
                <w:rFonts w:cstheme="minorHAnsi"/>
                <w:sz w:val="28"/>
              </w:rPr>
            </w:pPr>
            <w:r w:rsidRPr="00670921">
              <w:rPr>
                <w:rFonts w:cstheme="minorHAnsi"/>
                <w:bCs/>
                <w:sz w:val="28"/>
              </w:rPr>
              <w:t>Nearly</w:t>
            </w:r>
            <w:r w:rsidRPr="00670921">
              <w:rPr>
                <w:rFonts w:cstheme="minorHAnsi"/>
                <w:b/>
                <w:bCs/>
                <w:sz w:val="28"/>
              </w:rPr>
              <w:t xml:space="preserve"> 100%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D393B0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7996623"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r>
      <w:tr w:rsidR="002F383B" w:rsidRPr="00670921" w14:paraId="3514789E" w14:textId="77777777" w:rsidTr="0056568A">
        <w:trPr>
          <w:trHeight w:val="144"/>
        </w:trPr>
        <w:tc>
          <w:tcPr>
            <w:tcW w:w="3227" w:type="dxa"/>
            <w:tcBorders>
              <w:top w:val="single" w:sz="4" w:space="0" w:color="auto"/>
              <w:left w:val="nil"/>
              <w:bottom w:val="single" w:sz="4" w:space="0" w:color="auto"/>
              <w:right w:val="nil"/>
            </w:tcBorders>
            <w:vAlign w:val="center"/>
          </w:tcPr>
          <w:p w14:paraId="40EA33E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3D71F1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ED03881" w14:textId="77777777" w:rsidR="002F383B" w:rsidRPr="00670921" w:rsidRDefault="002F383B" w:rsidP="0056568A">
            <w:pPr>
              <w:jc w:val="center"/>
              <w:rPr>
                <w:rFonts w:cstheme="minorHAnsi"/>
                <w:b/>
                <w:bCs/>
                <w:sz w:val="16"/>
              </w:rPr>
            </w:pPr>
          </w:p>
        </w:tc>
      </w:tr>
      <w:tr w:rsidR="002F383B" w:rsidRPr="00670921" w14:paraId="6AAD6A26" w14:textId="77777777" w:rsidTr="0056568A">
        <w:trPr>
          <w:trHeight w:val="1440"/>
        </w:trPr>
        <w:tc>
          <w:tcPr>
            <w:tcW w:w="3227" w:type="dxa"/>
            <w:tcBorders>
              <w:top w:val="single" w:sz="4" w:space="0" w:color="auto"/>
              <w:bottom w:val="single" w:sz="4" w:space="0" w:color="auto"/>
            </w:tcBorders>
            <w:vAlign w:val="center"/>
          </w:tcPr>
          <w:p w14:paraId="6D641160"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2FB70C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321971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r>
      <w:tr w:rsidR="002F383B" w:rsidRPr="00670921" w14:paraId="265CDC8B" w14:textId="77777777" w:rsidTr="0056568A">
        <w:trPr>
          <w:trHeight w:val="144"/>
        </w:trPr>
        <w:tc>
          <w:tcPr>
            <w:tcW w:w="3227" w:type="dxa"/>
            <w:tcBorders>
              <w:top w:val="single" w:sz="4" w:space="0" w:color="auto"/>
              <w:left w:val="nil"/>
              <w:bottom w:val="single" w:sz="4" w:space="0" w:color="auto"/>
              <w:right w:val="nil"/>
            </w:tcBorders>
            <w:vAlign w:val="center"/>
          </w:tcPr>
          <w:p w14:paraId="19CE212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D9A2F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F4EA000" w14:textId="77777777" w:rsidR="002F383B" w:rsidRPr="00670921" w:rsidRDefault="002F383B" w:rsidP="0056568A">
            <w:pPr>
              <w:jc w:val="center"/>
              <w:rPr>
                <w:rFonts w:cstheme="minorHAnsi"/>
                <w:b/>
                <w:bCs/>
                <w:sz w:val="16"/>
              </w:rPr>
            </w:pPr>
          </w:p>
        </w:tc>
      </w:tr>
      <w:tr w:rsidR="002F383B" w:rsidRPr="00670921" w14:paraId="0978D6F4" w14:textId="77777777" w:rsidTr="0056568A">
        <w:trPr>
          <w:trHeight w:val="1440"/>
        </w:trPr>
        <w:tc>
          <w:tcPr>
            <w:tcW w:w="3227" w:type="dxa"/>
            <w:tcBorders>
              <w:top w:val="single" w:sz="4" w:space="0" w:color="auto"/>
              <w:bottom w:val="single" w:sz="4" w:space="0" w:color="auto"/>
            </w:tcBorders>
            <w:vAlign w:val="center"/>
          </w:tcPr>
          <w:p w14:paraId="53859158"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4625B66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FD49585"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commercial fishing vessels using the waterway operate safely</w:t>
            </w:r>
          </w:p>
        </w:tc>
      </w:tr>
      <w:tr w:rsidR="002F383B" w:rsidRPr="00670921" w14:paraId="3033116E" w14:textId="77777777" w:rsidTr="0056568A">
        <w:trPr>
          <w:trHeight w:val="360"/>
        </w:trPr>
        <w:tc>
          <w:tcPr>
            <w:tcW w:w="3227" w:type="dxa"/>
            <w:tcBorders>
              <w:top w:val="single" w:sz="4" w:space="0" w:color="auto"/>
              <w:left w:val="nil"/>
              <w:bottom w:val="nil"/>
              <w:right w:val="nil"/>
            </w:tcBorders>
            <w:vAlign w:val="center"/>
          </w:tcPr>
          <w:p w14:paraId="7BDAF4A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9E7A1DA" w14:textId="44BAF6C5"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8E842" w14:textId="77777777" w:rsidR="002F383B" w:rsidRPr="00670921" w:rsidRDefault="002F383B" w:rsidP="0056568A">
            <w:pPr>
              <w:jc w:val="center"/>
              <w:rPr>
                <w:rFonts w:cstheme="minorHAnsi"/>
                <w:b/>
                <w:bCs/>
                <w:sz w:val="28"/>
              </w:rPr>
            </w:pPr>
          </w:p>
        </w:tc>
      </w:tr>
    </w:tbl>
    <w:p w14:paraId="4E2E1B6B" w14:textId="2A9571B0" w:rsidR="00C73C2A" w:rsidRPr="00670921" w:rsidRDefault="002F383B" w:rsidP="00C73C2A">
      <w:pPr>
        <w:pStyle w:val="BodyText"/>
        <w:rPr>
          <w:rFonts w:cstheme="minorHAnsi"/>
          <w:b/>
        </w:rPr>
      </w:pPr>
      <w:r w:rsidRPr="00670921">
        <w:rPr>
          <w:rFonts w:cstheme="minorHAnsi"/>
        </w:rPr>
        <w:br w:type="page"/>
      </w:r>
    </w:p>
    <w:p w14:paraId="3A2F301D" w14:textId="77777777" w:rsidR="002F383B" w:rsidRPr="00670921" w:rsidRDefault="002F383B" w:rsidP="002F383B">
      <w:pPr>
        <w:jc w:val="center"/>
        <w:rPr>
          <w:rFonts w:cstheme="minorHAnsi"/>
          <w:b/>
          <w:bCs/>
          <w:sz w:val="32"/>
        </w:rPr>
      </w:pPr>
    </w:p>
    <w:p w14:paraId="6425ECB5"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3F558B8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FD655F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F1E79A" w14:textId="77777777" w:rsidTr="0056568A">
        <w:tc>
          <w:tcPr>
            <w:tcW w:w="13428" w:type="dxa"/>
          </w:tcPr>
          <w:p w14:paraId="6CADC198"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60E8D9A1" w14:textId="77777777" w:rsidR="002F383B" w:rsidRPr="00670921" w:rsidRDefault="002F383B" w:rsidP="0056568A">
            <w:pPr>
              <w:jc w:val="center"/>
              <w:rPr>
                <w:rFonts w:cstheme="minorHAnsi"/>
                <w:b/>
                <w:bCs/>
                <w:sz w:val="32"/>
              </w:rPr>
            </w:pPr>
            <w:r w:rsidRPr="00670921">
              <w:rPr>
                <w:rFonts w:cstheme="minorHAnsi"/>
                <w:b/>
                <w:bCs/>
                <w:sz w:val="40"/>
                <w:szCs w:val="40"/>
              </w:rPr>
              <w:t>Small Craft Quality</w:t>
            </w:r>
          </w:p>
        </w:tc>
      </w:tr>
    </w:tbl>
    <w:p w14:paraId="5E4EF149" w14:textId="77777777" w:rsidR="002F383B" w:rsidRPr="00670921" w:rsidRDefault="002F383B" w:rsidP="002F383B">
      <w:pPr>
        <w:jc w:val="center"/>
        <w:rPr>
          <w:rFonts w:cstheme="minorHAnsi"/>
          <w:b/>
          <w:bCs/>
        </w:rPr>
      </w:pPr>
    </w:p>
    <w:p w14:paraId="158B5E6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FCBB97D" w14:textId="77777777" w:rsidTr="0056568A">
        <w:trPr>
          <w:trHeight w:val="1440"/>
        </w:trPr>
        <w:tc>
          <w:tcPr>
            <w:tcW w:w="3227" w:type="dxa"/>
            <w:tcBorders>
              <w:bottom w:val="single" w:sz="4" w:space="0" w:color="auto"/>
            </w:tcBorders>
            <w:vAlign w:val="center"/>
          </w:tcPr>
          <w:p w14:paraId="1EB169F0"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bCs/>
                <w:sz w:val="28"/>
              </w:rPr>
              <w:t>100%</w:t>
            </w:r>
            <w:r w:rsidRPr="00670921">
              <w:rPr>
                <w:rFonts w:cstheme="minorHAnsi"/>
                <w:sz w:val="28"/>
              </w:rPr>
              <w:t xml:space="preserve"> of small craft using the waterway operate safely</w:t>
            </w:r>
          </w:p>
        </w:tc>
        <w:tc>
          <w:tcPr>
            <w:tcW w:w="6975" w:type="dxa"/>
            <w:tcBorders>
              <w:top w:val="nil"/>
              <w:bottom w:val="nil"/>
            </w:tcBorders>
            <w:vAlign w:val="center"/>
          </w:tcPr>
          <w:p w14:paraId="1739F1D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4FF4376"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r>
      <w:tr w:rsidR="002F383B" w:rsidRPr="00670921" w14:paraId="017D9628" w14:textId="77777777" w:rsidTr="0056568A">
        <w:trPr>
          <w:trHeight w:val="144"/>
        </w:trPr>
        <w:tc>
          <w:tcPr>
            <w:tcW w:w="3227" w:type="dxa"/>
            <w:tcBorders>
              <w:top w:val="single" w:sz="4" w:space="0" w:color="auto"/>
              <w:left w:val="nil"/>
              <w:bottom w:val="single" w:sz="4" w:space="0" w:color="auto"/>
              <w:right w:val="nil"/>
            </w:tcBorders>
            <w:vAlign w:val="center"/>
          </w:tcPr>
          <w:p w14:paraId="7597F66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1D3DEBF"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8153ACD" w14:textId="77777777" w:rsidR="002F383B" w:rsidRPr="00670921" w:rsidRDefault="002F383B" w:rsidP="0056568A">
            <w:pPr>
              <w:jc w:val="center"/>
              <w:rPr>
                <w:rFonts w:cstheme="minorHAnsi"/>
                <w:b/>
                <w:bCs/>
                <w:sz w:val="16"/>
              </w:rPr>
            </w:pPr>
          </w:p>
        </w:tc>
      </w:tr>
      <w:tr w:rsidR="002F383B" w:rsidRPr="00670921" w14:paraId="33FC6F7C" w14:textId="77777777" w:rsidTr="0056568A">
        <w:trPr>
          <w:trHeight w:val="1440"/>
        </w:trPr>
        <w:tc>
          <w:tcPr>
            <w:tcW w:w="3227" w:type="dxa"/>
            <w:tcBorders>
              <w:top w:val="single" w:sz="4" w:space="0" w:color="auto"/>
              <w:bottom w:val="single" w:sz="4" w:space="0" w:color="auto"/>
            </w:tcBorders>
            <w:vAlign w:val="center"/>
          </w:tcPr>
          <w:p w14:paraId="49F61B2D"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c>
          <w:tcPr>
            <w:tcW w:w="6975" w:type="dxa"/>
            <w:tcBorders>
              <w:top w:val="nil"/>
              <w:bottom w:val="nil"/>
            </w:tcBorders>
            <w:vAlign w:val="center"/>
          </w:tcPr>
          <w:p w14:paraId="017D72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498C64E"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r>
      <w:tr w:rsidR="002F383B" w:rsidRPr="00670921" w14:paraId="71AC9E65" w14:textId="77777777" w:rsidTr="0056568A">
        <w:trPr>
          <w:trHeight w:val="144"/>
        </w:trPr>
        <w:tc>
          <w:tcPr>
            <w:tcW w:w="3227" w:type="dxa"/>
            <w:tcBorders>
              <w:top w:val="single" w:sz="4" w:space="0" w:color="auto"/>
              <w:left w:val="nil"/>
              <w:bottom w:val="single" w:sz="4" w:space="0" w:color="auto"/>
              <w:right w:val="nil"/>
            </w:tcBorders>
            <w:vAlign w:val="center"/>
          </w:tcPr>
          <w:p w14:paraId="764DC27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02AF21B"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A96AE62" w14:textId="77777777" w:rsidR="002F383B" w:rsidRPr="00670921" w:rsidRDefault="002F383B" w:rsidP="0056568A">
            <w:pPr>
              <w:jc w:val="center"/>
              <w:rPr>
                <w:rFonts w:cstheme="minorHAnsi"/>
                <w:b/>
                <w:bCs/>
                <w:sz w:val="16"/>
              </w:rPr>
            </w:pPr>
          </w:p>
        </w:tc>
      </w:tr>
      <w:tr w:rsidR="002F383B" w:rsidRPr="00670921" w14:paraId="3136791E" w14:textId="77777777" w:rsidTr="0056568A">
        <w:trPr>
          <w:trHeight w:val="1440"/>
        </w:trPr>
        <w:tc>
          <w:tcPr>
            <w:tcW w:w="3227" w:type="dxa"/>
            <w:tcBorders>
              <w:top w:val="single" w:sz="4" w:space="0" w:color="auto"/>
              <w:bottom w:val="single" w:sz="4" w:space="0" w:color="auto"/>
            </w:tcBorders>
            <w:vAlign w:val="center"/>
          </w:tcPr>
          <w:p w14:paraId="06457CC2"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c>
          <w:tcPr>
            <w:tcW w:w="6975" w:type="dxa"/>
            <w:tcBorders>
              <w:top w:val="nil"/>
              <w:bottom w:val="nil"/>
            </w:tcBorders>
            <w:vAlign w:val="center"/>
          </w:tcPr>
          <w:p w14:paraId="32CFDFE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CCF741"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small craft using the waterway operate safely</w:t>
            </w:r>
          </w:p>
        </w:tc>
      </w:tr>
      <w:tr w:rsidR="002F383B" w:rsidRPr="00670921" w14:paraId="70D8B601" w14:textId="77777777" w:rsidTr="0056568A">
        <w:trPr>
          <w:trHeight w:val="360"/>
        </w:trPr>
        <w:tc>
          <w:tcPr>
            <w:tcW w:w="3227" w:type="dxa"/>
            <w:tcBorders>
              <w:top w:val="single" w:sz="4" w:space="0" w:color="auto"/>
              <w:left w:val="nil"/>
              <w:bottom w:val="nil"/>
              <w:right w:val="nil"/>
            </w:tcBorders>
            <w:vAlign w:val="center"/>
          </w:tcPr>
          <w:p w14:paraId="11D13B2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2D73D68" w14:textId="4D939E7A"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65B8A63" w14:textId="77777777" w:rsidR="002F383B" w:rsidRPr="00670921" w:rsidRDefault="002F383B" w:rsidP="0056568A">
            <w:pPr>
              <w:jc w:val="center"/>
              <w:rPr>
                <w:rFonts w:cstheme="minorHAnsi"/>
                <w:b/>
                <w:bCs/>
                <w:sz w:val="28"/>
              </w:rPr>
            </w:pPr>
          </w:p>
        </w:tc>
      </w:tr>
    </w:tbl>
    <w:p w14:paraId="2ACCC5BA" w14:textId="7AE47CD2" w:rsidR="00C73C2A" w:rsidRPr="00670921" w:rsidRDefault="002F383B" w:rsidP="00C73C2A">
      <w:pPr>
        <w:pStyle w:val="BodyText"/>
        <w:rPr>
          <w:rFonts w:cstheme="minorHAnsi"/>
          <w:b/>
        </w:rPr>
      </w:pPr>
      <w:r w:rsidRPr="00670921">
        <w:rPr>
          <w:rFonts w:cstheme="minorHAnsi"/>
        </w:rPr>
        <w:br w:type="page"/>
      </w:r>
    </w:p>
    <w:p w14:paraId="3B86E945" w14:textId="77777777" w:rsidR="002F383B" w:rsidRPr="00670921" w:rsidRDefault="002F383B" w:rsidP="002F383B">
      <w:pPr>
        <w:jc w:val="center"/>
        <w:rPr>
          <w:rFonts w:cstheme="minorHAnsi"/>
          <w:b/>
          <w:bCs/>
          <w:sz w:val="32"/>
        </w:rPr>
      </w:pPr>
    </w:p>
    <w:p w14:paraId="1DBC8423"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41AFC5D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F46D2A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667E4023" w14:textId="77777777" w:rsidTr="0056568A">
        <w:tc>
          <w:tcPr>
            <w:tcW w:w="13428" w:type="dxa"/>
          </w:tcPr>
          <w:p w14:paraId="2B0B436E"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6A269DBD" w14:textId="77777777" w:rsidR="002F383B" w:rsidRPr="00670921" w:rsidRDefault="002F383B" w:rsidP="0056568A">
            <w:pPr>
              <w:jc w:val="center"/>
              <w:rPr>
                <w:rFonts w:cstheme="minorHAnsi"/>
                <w:b/>
                <w:bCs/>
                <w:sz w:val="32"/>
              </w:rPr>
            </w:pPr>
            <w:r w:rsidRPr="00670921">
              <w:rPr>
                <w:rFonts w:cstheme="minorHAnsi"/>
                <w:b/>
                <w:bCs/>
                <w:sz w:val="40"/>
                <w:szCs w:val="40"/>
              </w:rPr>
              <w:t>Volume of Commercial Traffic</w:t>
            </w:r>
          </w:p>
        </w:tc>
      </w:tr>
    </w:tbl>
    <w:p w14:paraId="146F6ED0" w14:textId="77777777" w:rsidR="002F383B" w:rsidRPr="00670921" w:rsidRDefault="002F383B" w:rsidP="002F383B">
      <w:pPr>
        <w:jc w:val="center"/>
        <w:rPr>
          <w:rFonts w:cstheme="minorHAnsi"/>
          <w:b/>
          <w:bCs/>
        </w:rPr>
      </w:pPr>
    </w:p>
    <w:p w14:paraId="11FACAD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AA0D7AE" w14:textId="77777777" w:rsidTr="0056568A">
        <w:trPr>
          <w:trHeight w:val="1440"/>
        </w:trPr>
        <w:tc>
          <w:tcPr>
            <w:tcW w:w="3227" w:type="dxa"/>
            <w:tcBorders>
              <w:bottom w:val="single" w:sz="4" w:space="0" w:color="auto"/>
            </w:tcBorders>
            <w:vAlign w:val="center"/>
          </w:tcPr>
          <w:p w14:paraId="5D44C3E4" w14:textId="77777777" w:rsidR="002F383B" w:rsidRPr="00670921" w:rsidRDefault="002F383B" w:rsidP="0056568A">
            <w:pPr>
              <w:jc w:val="center"/>
              <w:rPr>
                <w:rFonts w:cstheme="minorHAnsi"/>
                <w:sz w:val="28"/>
              </w:rPr>
            </w:pPr>
            <w:r w:rsidRPr="00670921">
              <w:rPr>
                <w:rFonts w:cstheme="minorHAnsi"/>
                <w:sz w:val="28"/>
              </w:rPr>
              <w:t>Light commercial traffic (less than 10 vessel transits per day)</w:t>
            </w:r>
          </w:p>
        </w:tc>
        <w:tc>
          <w:tcPr>
            <w:tcW w:w="6975" w:type="dxa"/>
            <w:tcBorders>
              <w:top w:val="nil"/>
              <w:bottom w:val="nil"/>
            </w:tcBorders>
            <w:vAlign w:val="center"/>
          </w:tcPr>
          <w:p w14:paraId="321BF29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5369937"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r>
      <w:tr w:rsidR="002F383B" w:rsidRPr="00670921" w14:paraId="38F76B7D" w14:textId="77777777" w:rsidTr="0056568A">
        <w:trPr>
          <w:trHeight w:val="144"/>
        </w:trPr>
        <w:tc>
          <w:tcPr>
            <w:tcW w:w="3227" w:type="dxa"/>
            <w:tcBorders>
              <w:top w:val="single" w:sz="4" w:space="0" w:color="auto"/>
              <w:left w:val="nil"/>
              <w:bottom w:val="single" w:sz="4" w:space="0" w:color="auto"/>
              <w:right w:val="nil"/>
            </w:tcBorders>
            <w:vAlign w:val="center"/>
          </w:tcPr>
          <w:p w14:paraId="177EFC1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D98C115"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344993" w14:textId="77777777" w:rsidR="002F383B" w:rsidRPr="00670921" w:rsidRDefault="002F383B" w:rsidP="0056568A">
            <w:pPr>
              <w:jc w:val="center"/>
              <w:rPr>
                <w:rFonts w:cstheme="minorHAnsi"/>
                <w:b/>
                <w:bCs/>
                <w:sz w:val="16"/>
              </w:rPr>
            </w:pPr>
          </w:p>
        </w:tc>
      </w:tr>
      <w:tr w:rsidR="002F383B" w:rsidRPr="00670921" w14:paraId="332C9D25" w14:textId="77777777" w:rsidTr="0056568A">
        <w:trPr>
          <w:trHeight w:val="1440"/>
        </w:trPr>
        <w:tc>
          <w:tcPr>
            <w:tcW w:w="3227" w:type="dxa"/>
            <w:tcBorders>
              <w:top w:val="single" w:sz="4" w:space="0" w:color="auto"/>
              <w:bottom w:val="single" w:sz="4" w:space="0" w:color="auto"/>
            </w:tcBorders>
            <w:vAlign w:val="center"/>
          </w:tcPr>
          <w:p w14:paraId="06E36125"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c>
          <w:tcPr>
            <w:tcW w:w="6975" w:type="dxa"/>
            <w:tcBorders>
              <w:top w:val="nil"/>
              <w:bottom w:val="nil"/>
            </w:tcBorders>
            <w:vAlign w:val="center"/>
          </w:tcPr>
          <w:p w14:paraId="5C128DE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EDA9901"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r>
      <w:tr w:rsidR="002F383B" w:rsidRPr="00670921" w14:paraId="36DB376A" w14:textId="77777777" w:rsidTr="0056568A">
        <w:trPr>
          <w:trHeight w:val="144"/>
        </w:trPr>
        <w:tc>
          <w:tcPr>
            <w:tcW w:w="3227" w:type="dxa"/>
            <w:tcBorders>
              <w:top w:val="single" w:sz="4" w:space="0" w:color="auto"/>
              <w:left w:val="nil"/>
              <w:bottom w:val="single" w:sz="4" w:space="0" w:color="auto"/>
              <w:right w:val="nil"/>
            </w:tcBorders>
            <w:vAlign w:val="center"/>
          </w:tcPr>
          <w:p w14:paraId="51956FD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CF0EF1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211FB1B" w14:textId="77777777" w:rsidR="002F383B" w:rsidRPr="00670921" w:rsidRDefault="002F383B" w:rsidP="0056568A">
            <w:pPr>
              <w:jc w:val="center"/>
              <w:rPr>
                <w:rFonts w:cstheme="minorHAnsi"/>
                <w:b/>
                <w:bCs/>
                <w:sz w:val="16"/>
              </w:rPr>
            </w:pPr>
          </w:p>
        </w:tc>
      </w:tr>
      <w:tr w:rsidR="002F383B" w:rsidRPr="00670921" w14:paraId="0D119FA4" w14:textId="77777777" w:rsidTr="0056568A">
        <w:trPr>
          <w:trHeight w:val="1440"/>
        </w:trPr>
        <w:tc>
          <w:tcPr>
            <w:tcW w:w="3227" w:type="dxa"/>
            <w:tcBorders>
              <w:top w:val="single" w:sz="4" w:space="0" w:color="auto"/>
              <w:bottom w:val="single" w:sz="4" w:space="0" w:color="auto"/>
            </w:tcBorders>
            <w:vAlign w:val="center"/>
          </w:tcPr>
          <w:p w14:paraId="12E9BA0C"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c>
          <w:tcPr>
            <w:tcW w:w="6975" w:type="dxa"/>
            <w:tcBorders>
              <w:top w:val="nil"/>
              <w:bottom w:val="nil"/>
            </w:tcBorders>
            <w:vAlign w:val="center"/>
          </w:tcPr>
          <w:p w14:paraId="2B931E5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6001AD1" w14:textId="77777777" w:rsidR="002F383B" w:rsidRPr="00670921" w:rsidRDefault="002F383B" w:rsidP="0056568A">
            <w:pPr>
              <w:jc w:val="center"/>
              <w:rPr>
                <w:rFonts w:cstheme="minorHAnsi"/>
                <w:sz w:val="28"/>
              </w:rPr>
            </w:pPr>
            <w:r w:rsidRPr="00670921">
              <w:rPr>
                <w:rFonts w:cstheme="minorHAnsi"/>
                <w:sz w:val="28"/>
              </w:rPr>
              <w:t>Heavy commercial traffic</w:t>
            </w:r>
            <w:r w:rsidRPr="00670921">
              <w:rPr>
                <w:rFonts w:cstheme="minorHAnsi"/>
                <w:b/>
                <w:bCs/>
                <w:sz w:val="28"/>
              </w:rPr>
              <w:t xml:space="preserve"> AND</w:t>
            </w:r>
            <w:r w:rsidRPr="00670921">
              <w:rPr>
                <w:rFonts w:cstheme="minorHAnsi"/>
                <w:sz w:val="28"/>
              </w:rPr>
              <w:t xml:space="preserve"> vessels regularly have to wait for berths</w:t>
            </w:r>
          </w:p>
        </w:tc>
      </w:tr>
      <w:tr w:rsidR="002F383B" w:rsidRPr="00670921" w14:paraId="026ABFAF" w14:textId="77777777" w:rsidTr="0056568A">
        <w:trPr>
          <w:trHeight w:val="360"/>
        </w:trPr>
        <w:tc>
          <w:tcPr>
            <w:tcW w:w="3227" w:type="dxa"/>
            <w:tcBorders>
              <w:top w:val="single" w:sz="4" w:space="0" w:color="auto"/>
              <w:left w:val="nil"/>
              <w:bottom w:val="nil"/>
              <w:right w:val="nil"/>
            </w:tcBorders>
            <w:vAlign w:val="center"/>
          </w:tcPr>
          <w:p w14:paraId="782616A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83F7707" w14:textId="5B4EBAD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5C645A5" w14:textId="77777777" w:rsidR="002F383B" w:rsidRPr="00670921" w:rsidRDefault="002F383B" w:rsidP="0056568A">
            <w:pPr>
              <w:jc w:val="center"/>
              <w:rPr>
                <w:rFonts w:cstheme="minorHAnsi"/>
                <w:b/>
                <w:bCs/>
                <w:sz w:val="28"/>
              </w:rPr>
            </w:pPr>
          </w:p>
        </w:tc>
      </w:tr>
    </w:tbl>
    <w:p w14:paraId="43B2DC90" w14:textId="534AE29D" w:rsidR="00C73C2A" w:rsidRPr="00670921" w:rsidRDefault="002F383B" w:rsidP="00C73C2A">
      <w:pPr>
        <w:pStyle w:val="BodyText"/>
        <w:rPr>
          <w:rFonts w:cstheme="minorHAnsi"/>
          <w:b/>
        </w:rPr>
      </w:pPr>
      <w:r w:rsidRPr="00670921">
        <w:rPr>
          <w:rFonts w:cstheme="minorHAnsi"/>
        </w:rPr>
        <w:br w:type="page"/>
      </w:r>
    </w:p>
    <w:p w14:paraId="03DB434E" w14:textId="0CCA307D" w:rsidR="002F383B" w:rsidRPr="00670921" w:rsidRDefault="002F383B" w:rsidP="00C73C2A">
      <w:pPr>
        <w:pStyle w:val="Title"/>
        <w:rPr>
          <w:rFonts w:asciiTheme="minorHAnsi" w:hAnsiTheme="minorHAnsi" w:cstheme="minorHAnsi"/>
          <w:b w:val="0"/>
          <w:bCs w:val="0"/>
          <w:sz w:val="32"/>
          <w:lang w:val="en-GB"/>
        </w:rPr>
      </w:pPr>
    </w:p>
    <w:p w14:paraId="21282FBF"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0DB1CBE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8E7F1B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9DA3295" w14:textId="77777777" w:rsidTr="0056568A">
        <w:tc>
          <w:tcPr>
            <w:tcW w:w="13428" w:type="dxa"/>
          </w:tcPr>
          <w:p w14:paraId="75321941"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1DFFCFF9" w14:textId="77777777" w:rsidR="002F383B" w:rsidRPr="00670921" w:rsidRDefault="002F383B" w:rsidP="0056568A">
            <w:pPr>
              <w:jc w:val="center"/>
              <w:rPr>
                <w:rFonts w:cstheme="minorHAnsi"/>
                <w:b/>
                <w:bCs/>
                <w:sz w:val="32"/>
              </w:rPr>
            </w:pPr>
            <w:r w:rsidRPr="00670921">
              <w:rPr>
                <w:rFonts w:cstheme="minorHAnsi"/>
                <w:b/>
                <w:bCs/>
                <w:sz w:val="40"/>
                <w:szCs w:val="40"/>
              </w:rPr>
              <w:t>Volume of Small Craft Traffic</w:t>
            </w:r>
          </w:p>
        </w:tc>
      </w:tr>
    </w:tbl>
    <w:p w14:paraId="42D387FF" w14:textId="77777777" w:rsidR="002F383B" w:rsidRPr="00670921" w:rsidRDefault="002F383B" w:rsidP="002F383B">
      <w:pPr>
        <w:jc w:val="center"/>
        <w:rPr>
          <w:rFonts w:cstheme="minorHAnsi"/>
          <w:b/>
          <w:bCs/>
        </w:rPr>
      </w:pPr>
    </w:p>
    <w:p w14:paraId="481523DE"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A3EEC7F" w14:textId="77777777" w:rsidTr="0056568A">
        <w:trPr>
          <w:trHeight w:val="1440"/>
        </w:trPr>
        <w:tc>
          <w:tcPr>
            <w:tcW w:w="3227" w:type="dxa"/>
            <w:tcBorders>
              <w:bottom w:val="single" w:sz="4" w:space="0" w:color="auto"/>
            </w:tcBorders>
            <w:vAlign w:val="center"/>
          </w:tcPr>
          <w:p w14:paraId="6E0DDA81" w14:textId="77777777" w:rsidR="002F383B" w:rsidRPr="00670921" w:rsidRDefault="002F383B" w:rsidP="0056568A">
            <w:pPr>
              <w:jc w:val="center"/>
              <w:rPr>
                <w:rFonts w:cstheme="minorHAnsi"/>
                <w:sz w:val="28"/>
              </w:rPr>
            </w:pPr>
            <w:r w:rsidRPr="00670921">
              <w:rPr>
                <w:rFonts w:cstheme="minorHAnsi"/>
                <w:sz w:val="28"/>
              </w:rPr>
              <w:t>Light small craft use of the waterway</w:t>
            </w:r>
          </w:p>
        </w:tc>
        <w:tc>
          <w:tcPr>
            <w:tcW w:w="6975" w:type="dxa"/>
            <w:tcBorders>
              <w:top w:val="nil"/>
              <w:bottom w:val="nil"/>
            </w:tcBorders>
            <w:vAlign w:val="center"/>
          </w:tcPr>
          <w:p w14:paraId="2484856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0AFF2BC5"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r>
      <w:tr w:rsidR="002F383B" w:rsidRPr="00670921" w14:paraId="453B324E" w14:textId="77777777" w:rsidTr="0056568A">
        <w:trPr>
          <w:trHeight w:val="144"/>
        </w:trPr>
        <w:tc>
          <w:tcPr>
            <w:tcW w:w="3227" w:type="dxa"/>
            <w:tcBorders>
              <w:top w:val="single" w:sz="4" w:space="0" w:color="auto"/>
              <w:left w:val="nil"/>
              <w:bottom w:val="single" w:sz="4" w:space="0" w:color="auto"/>
              <w:right w:val="nil"/>
            </w:tcBorders>
            <w:vAlign w:val="center"/>
          </w:tcPr>
          <w:p w14:paraId="5B03AC5C"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F838B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BA5730A" w14:textId="77777777" w:rsidR="002F383B" w:rsidRPr="00670921" w:rsidRDefault="002F383B" w:rsidP="0056568A">
            <w:pPr>
              <w:jc w:val="center"/>
              <w:rPr>
                <w:rFonts w:cstheme="minorHAnsi"/>
                <w:b/>
                <w:bCs/>
                <w:sz w:val="16"/>
              </w:rPr>
            </w:pPr>
          </w:p>
        </w:tc>
      </w:tr>
      <w:tr w:rsidR="002F383B" w:rsidRPr="00670921" w14:paraId="401F0A95" w14:textId="77777777" w:rsidTr="0056568A">
        <w:trPr>
          <w:trHeight w:val="1440"/>
        </w:trPr>
        <w:tc>
          <w:tcPr>
            <w:tcW w:w="3227" w:type="dxa"/>
            <w:tcBorders>
              <w:top w:val="single" w:sz="4" w:space="0" w:color="auto"/>
              <w:bottom w:val="single" w:sz="4" w:space="0" w:color="auto"/>
            </w:tcBorders>
            <w:vAlign w:val="center"/>
          </w:tcPr>
          <w:p w14:paraId="0B05B4EE"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c>
          <w:tcPr>
            <w:tcW w:w="6975" w:type="dxa"/>
            <w:tcBorders>
              <w:top w:val="nil"/>
              <w:bottom w:val="nil"/>
            </w:tcBorders>
            <w:vAlign w:val="center"/>
          </w:tcPr>
          <w:p w14:paraId="74FAB2B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A7601D"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r>
      <w:tr w:rsidR="002F383B" w:rsidRPr="00670921" w14:paraId="44BF87B3" w14:textId="77777777" w:rsidTr="0056568A">
        <w:trPr>
          <w:trHeight w:val="144"/>
        </w:trPr>
        <w:tc>
          <w:tcPr>
            <w:tcW w:w="3227" w:type="dxa"/>
            <w:tcBorders>
              <w:top w:val="single" w:sz="4" w:space="0" w:color="auto"/>
              <w:left w:val="nil"/>
              <w:bottom w:val="single" w:sz="4" w:space="0" w:color="auto"/>
              <w:right w:val="nil"/>
            </w:tcBorders>
            <w:vAlign w:val="center"/>
          </w:tcPr>
          <w:p w14:paraId="01E5CC0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7CFD59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B430264" w14:textId="77777777" w:rsidR="002F383B" w:rsidRPr="00670921" w:rsidRDefault="002F383B" w:rsidP="0056568A">
            <w:pPr>
              <w:jc w:val="center"/>
              <w:rPr>
                <w:rFonts w:cstheme="minorHAnsi"/>
                <w:b/>
                <w:bCs/>
                <w:sz w:val="16"/>
              </w:rPr>
            </w:pPr>
          </w:p>
        </w:tc>
      </w:tr>
      <w:tr w:rsidR="002F383B" w:rsidRPr="00670921" w14:paraId="099B551D" w14:textId="77777777" w:rsidTr="0056568A">
        <w:trPr>
          <w:trHeight w:val="1440"/>
        </w:trPr>
        <w:tc>
          <w:tcPr>
            <w:tcW w:w="3227" w:type="dxa"/>
            <w:tcBorders>
              <w:top w:val="single" w:sz="4" w:space="0" w:color="auto"/>
              <w:bottom w:val="single" w:sz="4" w:space="0" w:color="auto"/>
            </w:tcBorders>
            <w:vAlign w:val="center"/>
          </w:tcPr>
          <w:p w14:paraId="02C5C1E9"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c>
          <w:tcPr>
            <w:tcW w:w="6975" w:type="dxa"/>
            <w:tcBorders>
              <w:top w:val="nil"/>
              <w:bottom w:val="nil"/>
            </w:tcBorders>
            <w:vAlign w:val="center"/>
          </w:tcPr>
          <w:p w14:paraId="77ACBF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4E3D88" w14:textId="77777777" w:rsidR="002F383B" w:rsidRPr="00670921" w:rsidRDefault="002F383B" w:rsidP="0056568A">
            <w:pPr>
              <w:jc w:val="center"/>
              <w:rPr>
                <w:rFonts w:cstheme="minorHAnsi"/>
                <w:sz w:val="28"/>
              </w:rPr>
            </w:pPr>
            <w:r w:rsidRPr="00670921">
              <w:rPr>
                <w:rFonts w:cstheme="minorHAnsi"/>
                <w:sz w:val="28"/>
              </w:rPr>
              <w:t>Heavy small craft use</w:t>
            </w:r>
            <w:r w:rsidRPr="00670921">
              <w:rPr>
                <w:rFonts w:cstheme="minorHAnsi"/>
                <w:b/>
                <w:bCs/>
                <w:sz w:val="28"/>
              </w:rPr>
              <w:t xml:space="preserve"> YEAR ROUND</w:t>
            </w:r>
          </w:p>
        </w:tc>
      </w:tr>
      <w:tr w:rsidR="002F383B" w:rsidRPr="00670921" w14:paraId="51FC8E98" w14:textId="77777777" w:rsidTr="0056568A">
        <w:trPr>
          <w:trHeight w:val="360"/>
        </w:trPr>
        <w:tc>
          <w:tcPr>
            <w:tcW w:w="3227" w:type="dxa"/>
            <w:tcBorders>
              <w:top w:val="single" w:sz="4" w:space="0" w:color="auto"/>
              <w:left w:val="nil"/>
              <w:bottom w:val="nil"/>
              <w:right w:val="nil"/>
            </w:tcBorders>
            <w:vAlign w:val="center"/>
          </w:tcPr>
          <w:p w14:paraId="271CF0A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C4A376D" w14:textId="4485931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D1FDF" w14:textId="77777777" w:rsidR="002F383B" w:rsidRPr="00670921" w:rsidRDefault="002F383B" w:rsidP="0056568A">
            <w:pPr>
              <w:jc w:val="center"/>
              <w:rPr>
                <w:rFonts w:cstheme="minorHAnsi"/>
                <w:b/>
                <w:bCs/>
                <w:sz w:val="28"/>
              </w:rPr>
            </w:pPr>
          </w:p>
        </w:tc>
      </w:tr>
    </w:tbl>
    <w:p w14:paraId="6BA9517E" w14:textId="54156184" w:rsidR="00C73C2A" w:rsidRPr="00670921" w:rsidRDefault="002F383B" w:rsidP="00C73C2A">
      <w:pPr>
        <w:pStyle w:val="BodyText"/>
        <w:rPr>
          <w:rFonts w:cstheme="minorHAnsi"/>
          <w:b/>
        </w:rPr>
      </w:pPr>
      <w:r w:rsidRPr="00670921">
        <w:rPr>
          <w:rFonts w:cstheme="minorHAnsi"/>
        </w:rPr>
        <w:br w:type="page"/>
      </w:r>
    </w:p>
    <w:p w14:paraId="13C0651C" w14:textId="77777777" w:rsidR="002F383B" w:rsidRPr="00670921" w:rsidRDefault="002F383B" w:rsidP="002F383B">
      <w:pPr>
        <w:jc w:val="center"/>
        <w:rPr>
          <w:rFonts w:cstheme="minorHAnsi"/>
          <w:b/>
          <w:bCs/>
          <w:sz w:val="32"/>
        </w:rPr>
      </w:pPr>
    </w:p>
    <w:p w14:paraId="4D646FF7"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6F3A4E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C09576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1EEEE7B" w14:textId="77777777" w:rsidTr="0056568A">
        <w:tc>
          <w:tcPr>
            <w:tcW w:w="13428" w:type="dxa"/>
          </w:tcPr>
          <w:p w14:paraId="6D6AFA6F"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C16635E" w14:textId="77777777" w:rsidR="002F383B" w:rsidRPr="00670921" w:rsidRDefault="002F383B" w:rsidP="0056568A">
            <w:pPr>
              <w:jc w:val="center"/>
              <w:rPr>
                <w:rFonts w:cstheme="minorHAnsi"/>
                <w:b/>
                <w:bCs/>
                <w:sz w:val="32"/>
              </w:rPr>
            </w:pPr>
            <w:r w:rsidRPr="00670921">
              <w:rPr>
                <w:rFonts w:cstheme="minorHAnsi"/>
                <w:b/>
                <w:bCs/>
                <w:sz w:val="40"/>
                <w:szCs w:val="40"/>
              </w:rPr>
              <w:t>Traffic Mix</w:t>
            </w:r>
          </w:p>
        </w:tc>
      </w:tr>
    </w:tbl>
    <w:p w14:paraId="063FBCA7" w14:textId="77777777" w:rsidR="002F383B" w:rsidRPr="00670921" w:rsidRDefault="002F383B" w:rsidP="002F383B">
      <w:pPr>
        <w:jc w:val="center"/>
        <w:rPr>
          <w:rFonts w:cstheme="minorHAnsi"/>
          <w:b/>
          <w:bCs/>
        </w:rPr>
      </w:pPr>
    </w:p>
    <w:p w14:paraId="56350F95"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9613665" w14:textId="77777777" w:rsidTr="0056568A">
        <w:trPr>
          <w:trHeight w:val="1440"/>
        </w:trPr>
        <w:tc>
          <w:tcPr>
            <w:tcW w:w="3227" w:type="dxa"/>
            <w:tcBorders>
              <w:bottom w:val="single" w:sz="4" w:space="0" w:color="auto"/>
            </w:tcBorders>
            <w:vAlign w:val="center"/>
          </w:tcPr>
          <w:p w14:paraId="4CA3BAD1" w14:textId="77777777" w:rsidR="002F383B" w:rsidRPr="00670921" w:rsidRDefault="002F383B" w:rsidP="0056568A">
            <w:pPr>
              <w:jc w:val="center"/>
              <w:rPr>
                <w:rFonts w:cstheme="minorHAnsi"/>
                <w:sz w:val="28"/>
              </w:rPr>
            </w:pPr>
            <w:r w:rsidRPr="00670921">
              <w:rPr>
                <w:rFonts w:cstheme="minorHAnsi"/>
                <w:sz w:val="28"/>
              </w:rPr>
              <w:t>Predominantly single use waterway serving one interest</w:t>
            </w:r>
          </w:p>
        </w:tc>
        <w:tc>
          <w:tcPr>
            <w:tcW w:w="6975" w:type="dxa"/>
            <w:tcBorders>
              <w:top w:val="nil"/>
              <w:bottom w:val="nil"/>
            </w:tcBorders>
            <w:vAlign w:val="center"/>
          </w:tcPr>
          <w:p w14:paraId="4042CF2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E11BBDF" w14:textId="77777777" w:rsidR="002F383B" w:rsidRPr="00670921" w:rsidRDefault="002F383B" w:rsidP="00967A86">
            <w:pPr>
              <w:pStyle w:val="BodyText"/>
              <w:rPr>
                <w:sz w:val="28"/>
                <w:szCs w:val="28"/>
              </w:rPr>
            </w:pPr>
            <w:r w:rsidRPr="00670921">
              <w:rPr>
                <w:sz w:val="28"/>
                <w:szCs w:val="28"/>
              </w:rPr>
              <w:t xml:space="preserve">Multiple use waterway </w:t>
            </w:r>
            <w:r w:rsidRPr="00670921">
              <w:rPr>
                <w:b/>
                <w:bCs/>
                <w:sz w:val="28"/>
                <w:szCs w:val="28"/>
              </w:rPr>
              <w:t xml:space="preserve">BUT </w:t>
            </w:r>
            <w:r w:rsidRPr="00670921">
              <w:rPr>
                <w:sz w:val="28"/>
                <w:szCs w:val="28"/>
              </w:rPr>
              <w:t>no conflicts occurring</w:t>
            </w:r>
          </w:p>
        </w:tc>
      </w:tr>
      <w:tr w:rsidR="002F383B" w:rsidRPr="00670921" w14:paraId="7E28F45E" w14:textId="77777777" w:rsidTr="0056568A">
        <w:trPr>
          <w:trHeight w:val="144"/>
        </w:trPr>
        <w:tc>
          <w:tcPr>
            <w:tcW w:w="3227" w:type="dxa"/>
            <w:tcBorders>
              <w:top w:val="single" w:sz="4" w:space="0" w:color="auto"/>
              <w:left w:val="nil"/>
              <w:bottom w:val="single" w:sz="4" w:space="0" w:color="auto"/>
              <w:right w:val="nil"/>
            </w:tcBorders>
            <w:vAlign w:val="center"/>
          </w:tcPr>
          <w:p w14:paraId="5170BF7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D6E45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A6635C1" w14:textId="77777777" w:rsidR="002F383B" w:rsidRPr="00670921" w:rsidRDefault="002F383B" w:rsidP="0056568A">
            <w:pPr>
              <w:jc w:val="center"/>
              <w:rPr>
                <w:rFonts w:cstheme="minorHAnsi"/>
                <w:b/>
                <w:bCs/>
                <w:sz w:val="16"/>
              </w:rPr>
            </w:pPr>
          </w:p>
        </w:tc>
      </w:tr>
      <w:tr w:rsidR="002F383B" w:rsidRPr="00670921" w14:paraId="4ADB582C" w14:textId="77777777" w:rsidTr="0056568A">
        <w:trPr>
          <w:trHeight w:val="1440"/>
        </w:trPr>
        <w:tc>
          <w:tcPr>
            <w:tcW w:w="3227" w:type="dxa"/>
            <w:tcBorders>
              <w:top w:val="single" w:sz="4" w:space="0" w:color="auto"/>
              <w:bottom w:val="single" w:sz="4" w:space="0" w:color="auto"/>
            </w:tcBorders>
            <w:vAlign w:val="center"/>
          </w:tcPr>
          <w:p w14:paraId="0433B064"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BUT </w:t>
            </w:r>
            <w:r w:rsidRPr="00670921">
              <w:rPr>
                <w:rFonts w:cstheme="minorHAnsi"/>
                <w:sz w:val="28"/>
              </w:rPr>
              <w:t>no conflicts occurring</w:t>
            </w:r>
          </w:p>
        </w:tc>
        <w:tc>
          <w:tcPr>
            <w:tcW w:w="6975" w:type="dxa"/>
            <w:tcBorders>
              <w:top w:val="nil"/>
              <w:bottom w:val="nil"/>
            </w:tcBorders>
            <w:vAlign w:val="center"/>
          </w:tcPr>
          <w:p w14:paraId="4E0291B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39D0BD2"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r>
      <w:tr w:rsidR="002F383B" w:rsidRPr="00670921" w14:paraId="36B4E653" w14:textId="77777777" w:rsidTr="0056568A">
        <w:trPr>
          <w:trHeight w:val="144"/>
        </w:trPr>
        <w:tc>
          <w:tcPr>
            <w:tcW w:w="3227" w:type="dxa"/>
            <w:tcBorders>
              <w:top w:val="single" w:sz="4" w:space="0" w:color="auto"/>
              <w:left w:val="nil"/>
              <w:bottom w:val="single" w:sz="4" w:space="0" w:color="auto"/>
              <w:right w:val="nil"/>
            </w:tcBorders>
            <w:vAlign w:val="center"/>
          </w:tcPr>
          <w:p w14:paraId="5BD2648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1667E8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4100C4E" w14:textId="77777777" w:rsidR="002F383B" w:rsidRPr="00670921" w:rsidRDefault="002F383B" w:rsidP="0056568A">
            <w:pPr>
              <w:jc w:val="center"/>
              <w:rPr>
                <w:rFonts w:cstheme="minorHAnsi"/>
                <w:b/>
                <w:bCs/>
                <w:sz w:val="16"/>
              </w:rPr>
            </w:pPr>
          </w:p>
        </w:tc>
      </w:tr>
      <w:tr w:rsidR="002F383B" w:rsidRPr="00670921" w14:paraId="3402032D" w14:textId="77777777" w:rsidTr="0056568A">
        <w:trPr>
          <w:trHeight w:val="1440"/>
        </w:trPr>
        <w:tc>
          <w:tcPr>
            <w:tcW w:w="3227" w:type="dxa"/>
            <w:tcBorders>
              <w:top w:val="single" w:sz="4" w:space="0" w:color="auto"/>
              <w:bottom w:val="single" w:sz="4" w:space="0" w:color="auto"/>
            </w:tcBorders>
            <w:vAlign w:val="center"/>
          </w:tcPr>
          <w:p w14:paraId="54F4DDC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c>
          <w:tcPr>
            <w:tcW w:w="6975" w:type="dxa"/>
            <w:tcBorders>
              <w:top w:val="nil"/>
              <w:bottom w:val="nil"/>
            </w:tcBorders>
            <w:vAlign w:val="center"/>
          </w:tcPr>
          <w:p w14:paraId="50EC52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53882E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AND MAJOR</w:t>
            </w:r>
            <w:r w:rsidRPr="00670921">
              <w:rPr>
                <w:rFonts w:cstheme="minorHAnsi"/>
                <w:sz w:val="28"/>
              </w:rPr>
              <w:t xml:space="preserve"> conflicts occurring</w:t>
            </w:r>
          </w:p>
        </w:tc>
      </w:tr>
      <w:tr w:rsidR="002F383B" w:rsidRPr="00670921" w14:paraId="21644A53" w14:textId="77777777" w:rsidTr="0056568A">
        <w:trPr>
          <w:trHeight w:val="360"/>
        </w:trPr>
        <w:tc>
          <w:tcPr>
            <w:tcW w:w="3227" w:type="dxa"/>
            <w:tcBorders>
              <w:top w:val="single" w:sz="4" w:space="0" w:color="auto"/>
              <w:left w:val="nil"/>
              <w:bottom w:val="nil"/>
              <w:right w:val="nil"/>
            </w:tcBorders>
            <w:vAlign w:val="center"/>
          </w:tcPr>
          <w:p w14:paraId="4C409E7A"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60C92F2" w14:textId="1DC1E6B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0B6E4BF2" w14:textId="77777777" w:rsidR="002F383B" w:rsidRPr="00670921" w:rsidRDefault="002F383B" w:rsidP="0056568A">
            <w:pPr>
              <w:jc w:val="center"/>
              <w:rPr>
                <w:rFonts w:cstheme="minorHAnsi"/>
                <w:b/>
                <w:bCs/>
                <w:sz w:val="28"/>
              </w:rPr>
            </w:pPr>
          </w:p>
        </w:tc>
      </w:tr>
    </w:tbl>
    <w:p w14:paraId="256F86A9" w14:textId="428DC6EE" w:rsidR="00C73C2A" w:rsidRPr="00670921" w:rsidRDefault="002F383B" w:rsidP="00C73C2A">
      <w:pPr>
        <w:pStyle w:val="BodyText"/>
        <w:rPr>
          <w:rFonts w:cstheme="minorHAnsi"/>
          <w:b/>
        </w:rPr>
      </w:pPr>
      <w:r w:rsidRPr="00670921">
        <w:rPr>
          <w:rFonts w:cstheme="minorHAnsi"/>
        </w:rPr>
        <w:br w:type="page"/>
      </w:r>
    </w:p>
    <w:p w14:paraId="3957C17D" w14:textId="77777777" w:rsidR="002F383B" w:rsidRPr="00670921" w:rsidRDefault="002F383B" w:rsidP="002F383B">
      <w:pPr>
        <w:jc w:val="center"/>
        <w:rPr>
          <w:rFonts w:cstheme="minorHAnsi"/>
          <w:b/>
          <w:bCs/>
          <w:sz w:val="32"/>
        </w:rPr>
      </w:pPr>
    </w:p>
    <w:p w14:paraId="6721E402" w14:textId="77777777" w:rsidR="00CE03F4" w:rsidRPr="00670921" w:rsidRDefault="00CE03F4" w:rsidP="002F383B">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A6BA7D" w14:textId="1A3501E9"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54D44B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142FF68" w14:textId="77777777" w:rsidTr="0056568A">
        <w:tc>
          <w:tcPr>
            <w:tcW w:w="13428" w:type="dxa"/>
          </w:tcPr>
          <w:p w14:paraId="30514119"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83B2D3B" w14:textId="77777777" w:rsidR="002F383B" w:rsidRPr="00670921" w:rsidRDefault="002F383B" w:rsidP="0056568A">
            <w:pPr>
              <w:jc w:val="center"/>
              <w:rPr>
                <w:rFonts w:cstheme="minorHAnsi"/>
                <w:b/>
                <w:bCs/>
                <w:sz w:val="32"/>
              </w:rPr>
            </w:pPr>
            <w:r w:rsidRPr="00670921">
              <w:rPr>
                <w:rFonts w:cstheme="minorHAnsi"/>
                <w:b/>
                <w:bCs/>
                <w:sz w:val="40"/>
                <w:szCs w:val="40"/>
              </w:rPr>
              <w:t>Congestion</w:t>
            </w:r>
          </w:p>
        </w:tc>
      </w:tr>
    </w:tbl>
    <w:p w14:paraId="124D23DB" w14:textId="77777777" w:rsidR="002F383B" w:rsidRPr="00670921" w:rsidRDefault="002F383B" w:rsidP="002F383B">
      <w:pPr>
        <w:jc w:val="center"/>
        <w:rPr>
          <w:rFonts w:cstheme="minorHAnsi"/>
          <w:b/>
          <w:bCs/>
        </w:rPr>
      </w:pPr>
    </w:p>
    <w:p w14:paraId="346551B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B5512AF" w14:textId="77777777" w:rsidTr="0056568A">
        <w:trPr>
          <w:trHeight w:val="1440"/>
        </w:trPr>
        <w:tc>
          <w:tcPr>
            <w:tcW w:w="3227" w:type="dxa"/>
            <w:tcBorders>
              <w:bottom w:val="single" w:sz="4" w:space="0" w:color="auto"/>
            </w:tcBorders>
            <w:vAlign w:val="center"/>
          </w:tcPr>
          <w:p w14:paraId="2DFBB191"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congestion ever occurs in the waterway</w:t>
            </w:r>
          </w:p>
        </w:tc>
        <w:tc>
          <w:tcPr>
            <w:tcW w:w="6975" w:type="dxa"/>
            <w:tcBorders>
              <w:top w:val="nil"/>
              <w:bottom w:val="nil"/>
            </w:tcBorders>
            <w:vAlign w:val="center"/>
          </w:tcPr>
          <w:p w14:paraId="2BD7DF5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39FFA61"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r>
      <w:tr w:rsidR="002F383B" w:rsidRPr="00670921" w14:paraId="31A3F38C" w14:textId="77777777" w:rsidTr="0056568A">
        <w:trPr>
          <w:trHeight w:val="144"/>
        </w:trPr>
        <w:tc>
          <w:tcPr>
            <w:tcW w:w="3227" w:type="dxa"/>
            <w:tcBorders>
              <w:top w:val="single" w:sz="4" w:space="0" w:color="auto"/>
              <w:left w:val="nil"/>
              <w:bottom w:val="single" w:sz="4" w:space="0" w:color="auto"/>
              <w:right w:val="nil"/>
            </w:tcBorders>
            <w:vAlign w:val="center"/>
          </w:tcPr>
          <w:p w14:paraId="09BAAD4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9721D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F9F7CB" w14:textId="77777777" w:rsidR="002F383B" w:rsidRPr="00670921" w:rsidRDefault="002F383B" w:rsidP="0056568A">
            <w:pPr>
              <w:jc w:val="center"/>
              <w:rPr>
                <w:rFonts w:cstheme="minorHAnsi"/>
                <w:b/>
                <w:bCs/>
                <w:sz w:val="16"/>
              </w:rPr>
            </w:pPr>
          </w:p>
        </w:tc>
      </w:tr>
      <w:tr w:rsidR="002F383B" w:rsidRPr="00670921" w14:paraId="0FE5A0D4" w14:textId="77777777" w:rsidTr="0056568A">
        <w:trPr>
          <w:trHeight w:val="1440"/>
        </w:trPr>
        <w:tc>
          <w:tcPr>
            <w:tcW w:w="3227" w:type="dxa"/>
            <w:tcBorders>
              <w:top w:val="single" w:sz="4" w:space="0" w:color="auto"/>
              <w:bottom w:val="single" w:sz="4" w:space="0" w:color="auto"/>
            </w:tcBorders>
            <w:vAlign w:val="center"/>
          </w:tcPr>
          <w:p w14:paraId="79C322AA"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c>
          <w:tcPr>
            <w:tcW w:w="6975" w:type="dxa"/>
            <w:tcBorders>
              <w:top w:val="nil"/>
              <w:bottom w:val="nil"/>
            </w:tcBorders>
            <w:vAlign w:val="center"/>
          </w:tcPr>
          <w:p w14:paraId="4E15C7A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499EB53"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r>
      <w:tr w:rsidR="002F383B" w:rsidRPr="00670921" w14:paraId="1E15C4EC" w14:textId="77777777" w:rsidTr="0056568A">
        <w:trPr>
          <w:trHeight w:val="144"/>
        </w:trPr>
        <w:tc>
          <w:tcPr>
            <w:tcW w:w="3227" w:type="dxa"/>
            <w:tcBorders>
              <w:top w:val="single" w:sz="4" w:space="0" w:color="auto"/>
              <w:left w:val="nil"/>
              <w:bottom w:val="single" w:sz="4" w:space="0" w:color="auto"/>
              <w:right w:val="nil"/>
            </w:tcBorders>
            <w:vAlign w:val="center"/>
          </w:tcPr>
          <w:p w14:paraId="7757980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70AC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8BD275" w14:textId="77777777" w:rsidR="002F383B" w:rsidRPr="00670921" w:rsidRDefault="002F383B" w:rsidP="0056568A">
            <w:pPr>
              <w:jc w:val="center"/>
              <w:rPr>
                <w:rFonts w:cstheme="minorHAnsi"/>
                <w:b/>
                <w:bCs/>
                <w:sz w:val="16"/>
              </w:rPr>
            </w:pPr>
          </w:p>
        </w:tc>
      </w:tr>
      <w:tr w:rsidR="002F383B" w:rsidRPr="00670921" w14:paraId="5D715B92" w14:textId="77777777" w:rsidTr="0056568A">
        <w:trPr>
          <w:trHeight w:val="1440"/>
        </w:trPr>
        <w:tc>
          <w:tcPr>
            <w:tcW w:w="3227" w:type="dxa"/>
            <w:tcBorders>
              <w:top w:val="single" w:sz="4" w:space="0" w:color="auto"/>
              <w:bottom w:val="single" w:sz="4" w:space="0" w:color="auto"/>
            </w:tcBorders>
            <w:vAlign w:val="center"/>
          </w:tcPr>
          <w:p w14:paraId="44305339"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c>
          <w:tcPr>
            <w:tcW w:w="6975" w:type="dxa"/>
            <w:tcBorders>
              <w:top w:val="nil"/>
              <w:bottom w:val="nil"/>
            </w:tcBorders>
            <w:vAlign w:val="center"/>
          </w:tcPr>
          <w:p w14:paraId="0CF5821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18D1BD4"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AND</w:t>
            </w:r>
            <w:r w:rsidRPr="00670921">
              <w:rPr>
                <w:rFonts w:cstheme="minorHAnsi"/>
                <w:sz w:val="28"/>
              </w:rPr>
              <w:t xml:space="preserve"> flow of vessel traffic </w:t>
            </w:r>
            <w:r w:rsidRPr="00670921">
              <w:rPr>
                <w:rFonts w:cstheme="minorHAnsi"/>
                <w:b/>
                <w:bCs/>
                <w:sz w:val="28"/>
              </w:rPr>
              <w:t>IS</w:t>
            </w:r>
            <w:r w:rsidRPr="00670921">
              <w:rPr>
                <w:rFonts w:cstheme="minorHAnsi"/>
                <w:sz w:val="28"/>
              </w:rPr>
              <w:t xml:space="preserve"> impeded</w:t>
            </w:r>
          </w:p>
        </w:tc>
      </w:tr>
      <w:tr w:rsidR="002F383B" w:rsidRPr="00670921" w14:paraId="6CB4D574" w14:textId="77777777" w:rsidTr="0056568A">
        <w:trPr>
          <w:trHeight w:val="360"/>
        </w:trPr>
        <w:tc>
          <w:tcPr>
            <w:tcW w:w="3227" w:type="dxa"/>
            <w:tcBorders>
              <w:top w:val="single" w:sz="4" w:space="0" w:color="auto"/>
              <w:left w:val="nil"/>
              <w:bottom w:val="nil"/>
              <w:right w:val="nil"/>
            </w:tcBorders>
            <w:vAlign w:val="center"/>
          </w:tcPr>
          <w:p w14:paraId="60D2DB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4468F81" w14:textId="38EF956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1FC0766" w14:textId="77777777" w:rsidR="002F383B" w:rsidRPr="00670921" w:rsidRDefault="002F383B" w:rsidP="0056568A">
            <w:pPr>
              <w:jc w:val="center"/>
              <w:rPr>
                <w:rFonts w:cstheme="minorHAnsi"/>
                <w:b/>
                <w:bCs/>
                <w:sz w:val="28"/>
              </w:rPr>
            </w:pPr>
          </w:p>
        </w:tc>
      </w:tr>
    </w:tbl>
    <w:p w14:paraId="706DB7A7" w14:textId="77777777" w:rsidR="002F383B" w:rsidRPr="00670921" w:rsidRDefault="002F383B" w:rsidP="002F383B">
      <w:pPr>
        <w:pStyle w:val="Title"/>
        <w:rPr>
          <w:rFonts w:asciiTheme="minorHAnsi" w:hAnsiTheme="minorHAnsi" w:cstheme="minorHAnsi"/>
          <w:lang w:val="en-GB"/>
        </w:rPr>
      </w:pPr>
    </w:p>
    <w:p w14:paraId="3C2B6CE4"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68FD3DF8" w14:textId="77777777" w:rsidR="002F383B" w:rsidRPr="00670921" w:rsidRDefault="002F383B" w:rsidP="002F383B">
      <w:pPr>
        <w:jc w:val="center"/>
        <w:rPr>
          <w:rFonts w:cstheme="minorHAnsi"/>
          <w:b/>
          <w:bCs/>
          <w:sz w:val="32"/>
        </w:rPr>
      </w:pPr>
    </w:p>
    <w:p w14:paraId="563F3673"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218AE1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C26FEAF" w14:textId="77777777" w:rsidTr="0056568A">
        <w:tc>
          <w:tcPr>
            <w:tcW w:w="13428" w:type="dxa"/>
          </w:tcPr>
          <w:p w14:paraId="17DACFA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05C9E05" w14:textId="77777777" w:rsidR="002F383B" w:rsidRPr="00670921" w:rsidRDefault="002F383B" w:rsidP="0056568A">
            <w:pPr>
              <w:jc w:val="center"/>
              <w:rPr>
                <w:rFonts w:cstheme="minorHAnsi"/>
                <w:b/>
                <w:bCs/>
                <w:sz w:val="32"/>
              </w:rPr>
            </w:pPr>
            <w:r w:rsidRPr="00670921">
              <w:rPr>
                <w:rFonts w:cstheme="minorHAnsi"/>
                <w:b/>
                <w:bCs/>
                <w:sz w:val="40"/>
                <w:szCs w:val="40"/>
              </w:rPr>
              <w:t>Winds</w:t>
            </w:r>
          </w:p>
        </w:tc>
      </w:tr>
    </w:tbl>
    <w:p w14:paraId="3F054362" w14:textId="77777777" w:rsidR="002F383B" w:rsidRPr="00670921" w:rsidRDefault="002F383B" w:rsidP="002F383B">
      <w:pPr>
        <w:jc w:val="center"/>
        <w:rPr>
          <w:rFonts w:cstheme="minorHAnsi"/>
          <w:b/>
          <w:bCs/>
        </w:rPr>
      </w:pPr>
    </w:p>
    <w:p w14:paraId="47F6EF34"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94BDA5" w14:textId="77777777" w:rsidTr="0056568A">
        <w:trPr>
          <w:trHeight w:val="1440"/>
        </w:trPr>
        <w:tc>
          <w:tcPr>
            <w:tcW w:w="3227" w:type="dxa"/>
            <w:tcBorders>
              <w:bottom w:val="single" w:sz="4" w:space="0" w:color="auto"/>
            </w:tcBorders>
            <w:vAlign w:val="center"/>
          </w:tcPr>
          <w:p w14:paraId="6743673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 xml:space="preserve">AND </w:t>
            </w:r>
            <w:r w:rsidRPr="00670921">
              <w:rPr>
                <w:rFonts w:cstheme="minorHAnsi"/>
                <w:sz w:val="28"/>
              </w:rPr>
              <w:t>well forecast</w:t>
            </w:r>
          </w:p>
        </w:tc>
        <w:tc>
          <w:tcPr>
            <w:tcW w:w="6975" w:type="dxa"/>
            <w:tcBorders>
              <w:top w:val="nil"/>
              <w:bottom w:val="nil"/>
            </w:tcBorders>
            <w:vAlign w:val="center"/>
          </w:tcPr>
          <w:p w14:paraId="1FDCAF0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0349DC0"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r>
      <w:tr w:rsidR="002F383B" w:rsidRPr="00670921" w14:paraId="737319A9" w14:textId="77777777" w:rsidTr="0056568A">
        <w:trPr>
          <w:trHeight w:val="144"/>
        </w:trPr>
        <w:tc>
          <w:tcPr>
            <w:tcW w:w="3227" w:type="dxa"/>
            <w:tcBorders>
              <w:top w:val="single" w:sz="4" w:space="0" w:color="auto"/>
              <w:left w:val="nil"/>
              <w:bottom w:val="single" w:sz="4" w:space="0" w:color="auto"/>
              <w:right w:val="nil"/>
            </w:tcBorders>
            <w:vAlign w:val="center"/>
          </w:tcPr>
          <w:p w14:paraId="3E3C363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6F7A1B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5038788" w14:textId="77777777" w:rsidR="002F383B" w:rsidRPr="00670921" w:rsidRDefault="002F383B" w:rsidP="0056568A">
            <w:pPr>
              <w:jc w:val="center"/>
              <w:rPr>
                <w:rFonts w:cstheme="minorHAnsi"/>
                <w:b/>
                <w:bCs/>
                <w:sz w:val="16"/>
              </w:rPr>
            </w:pPr>
          </w:p>
        </w:tc>
      </w:tr>
      <w:tr w:rsidR="002F383B" w:rsidRPr="00670921" w14:paraId="1885DA9F" w14:textId="77777777" w:rsidTr="0056568A">
        <w:trPr>
          <w:trHeight w:val="1440"/>
        </w:trPr>
        <w:tc>
          <w:tcPr>
            <w:tcW w:w="3227" w:type="dxa"/>
            <w:tcBorders>
              <w:top w:val="single" w:sz="4" w:space="0" w:color="auto"/>
              <w:bottom w:val="single" w:sz="4" w:space="0" w:color="auto"/>
            </w:tcBorders>
            <w:vAlign w:val="center"/>
          </w:tcPr>
          <w:p w14:paraId="21AC5D82"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c>
          <w:tcPr>
            <w:tcW w:w="6975" w:type="dxa"/>
            <w:tcBorders>
              <w:top w:val="nil"/>
              <w:bottom w:val="nil"/>
            </w:tcBorders>
            <w:vAlign w:val="center"/>
          </w:tcPr>
          <w:p w14:paraId="6C8C1A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5E04A0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r>
      <w:tr w:rsidR="002F383B" w:rsidRPr="00670921" w14:paraId="42226F3B" w14:textId="77777777" w:rsidTr="0056568A">
        <w:trPr>
          <w:trHeight w:val="144"/>
        </w:trPr>
        <w:tc>
          <w:tcPr>
            <w:tcW w:w="3227" w:type="dxa"/>
            <w:tcBorders>
              <w:top w:val="single" w:sz="4" w:space="0" w:color="auto"/>
              <w:left w:val="nil"/>
              <w:bottom w:val="single" w:sz="4" w:space="0" w:color="auto"/>
              <w:right w:val="nil"/>
            </w:tcBorders>
            <w:vAlign w:val="center"/>
          </w:tcPr>
          <w:p w14:paraId="6220CFF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FD623A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5225BA3" w14:textId="77777777" w:rsidR="002F383B" w:rsidRPr="00670921" w:rsidRDefault="002F383B" w:rsidP="0056568A">
            <w:pPr>
              <w:jc w:val="center"/>
              <w:rPr>
                <w:rFonts w:cstheme="minorHAnsi"/>
                <w:b/>
                <w:bCs/>
                <w:sz w:val="16"/>
              </w:rPr>
            </w:pPr>
          </w:p>
        </w:tc>
      </w:tr>
      <w:tr w:rsidR="002F383B" w:rsidRPr="00670921" w14:paraId="3E232E50" w14:textId="77777777" w:rsidTr="0056568A">
        <w:trPr>
          <w:trHeight w:val="1440"/>
        </w:trPr>
        <w:tc>
          <w:tcPr>
            <w:tcW w:w="3227" w:type="dxa"/>
            <w:tcBorders>
              <w:top w:val="single" w:sz="4" w:space="0" w:color="auto"/>
              <w:bottom w:val="single" w:sz="4" w:space="0" w:color="auto"/>
            </w:tcBorders>
            <w:vAlign w:val="center"/>
          </w:tcPr>
          <w:p w14:paraId="3E11FD61"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c>
          <w:tcPr>
            <w:tcW w:w="6975" w:type="dxa"/>
            <w:tcBorders>
              <w:top w:val="nil"/>
              <w:bottom w:val="nil"/>
            </w:tcBorders>
            <w:vAlign w:val="center"/>
          </w:tcPr>
          <w:p w14:paraId="53324F0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C0D87E5"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AND</w:t>
            </w:r>
            <w:r w:rsidRPr="00670921">
              <w:rPr>
                <w:rFonts w:cstheme="minorHAnsi"/>
                <w:sz w:val="28"/>
              </w:rPr>
              <w:t xml:space="preserve"> without warning</w:t>
            </w:r>
          </w:p>
        </w:tc>
      </w:tr>
      <w:tr w:rsidR="002F383B" w:rsidRPr="00670921" w14:paraId="6019FC39" w14:textId="77777777" w:rsidTr="0056568A">
        <w:trPr>
          <w:trHeight w:val="360"/>
        </w:trPr>
        <w:tc>
          <w:tcPr>
            <w:tcW w:w="3227" w:type="dxa"/>
            <w:tcBorders>
              <w:top w:val="single" w:sz="4" w:space="0" w:color="auto"/>
              <w:left w:val="nil"/>
              <w:bottom w:val="nil"/>
              <w:right w:val="nil"/>
            </w:tcBorders>
            <w:vAlign w:val="center"/>
          </w:tcPr>
          <w:p w14:paraId="66B48FE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801466B" w14:textId="53311F66"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23F744E0" w14:textId="77777777" w:rsidR="002F383B" w:rsidRPr="00670921" w:rsidRDefault="002F383B" w:rsidP="0056568A">
            <w:pPr>
              <w:jc w:val="center"/>
              <w:rPr>
                <w:rFonts w:cstheme="minorHAnsi"/>
                <w:b/>
                <w:bCs/>
                <w:sz w:val="28"/>
              </w:rPr>
            </w:pPr>
          </w:p>
        </w:tc>
      </w:tr>
    </w:tbl>
    <w:p w14:paraId="5FEDEF0C" w14:textId="77777777" w:rsidR="002F383B" w:rsidRPr="00670921" w:rsidRDefault="002F383B" w:rsidP="002F383B">
      <w:pPr>
        <w:pStyle w:val="Title"/>
        <w:rPr>
          <w:rFonts w:asciiTheme="minorHAnsi" w:hAnsiTheme="minorHAnsi" w:cstheme="minorHAnsi"/>
          <w:lang w:val="en-GB"/>
        </w:rPr>
      </w:pPr>
    </w:p>
    <w:p w14:paraId="45F87F1E"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693180FB" w14:textId="77777777" w:rsidR="002F383B" w:rsidRPr="00670921" w:rsidRDefault="002F383B" w:rsidP="002F383B">
      <w:pPr>
        <w:jc w:val="center"/>
        <w:rPr>
          <w:rFonts w:cstheme="minorHAnsi"/>
          <w:b/>
          <w:bCs/>
          <w:sz w:val="32"/>
        </w:rPr>
      </w:pPr>
    </w:p>
    <w:p w14:paraId="2B2E0A48"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04D319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A769A6D" w14:textId="77777777" w:rsidTr="0056568A">
        <w:tc>
          <w:tcPr>
            <w:tcW w:w="13428" w:type="dxa"/>
          </w:tcPr>
          <w:p w14:paraId="4C753C7C"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89E42D4" w14:textId="77777777" w:rsidR="002F383B" w:rsidRPr="00670921" w:rsidRDefault="002F383B" w:rsidP="0056568A">
            <w:pPr>
              <w:jc w:val="center"/>
              <w:rPr>
                <w:rFonts w:cstheme="minorHAnsi"/>
                <w:b/>
                <w:bCs/>
                <w:sz w:val="32"/>
              </w:rPr>
            </w:pPr>
            <w:r w:rsidRPr="00670921">
              <w:rPr>
                <w:rFonts w:cstheme="minorHAnsi"/>
                <w:b/>
                <w:bCs/>
                <w:sz w:val="40"/>
                <w:szCs w:val="40"/>
              </w:rPr>
              <w:t>Water Movement</w:t>
            </w:r>
          </w:p>
        </w:tc>
      </w:tr>
    </w:tbl>
    <w:p w14:paraId="330F3884" w14:textId="77777777" w:rsidR="002F383B" w:rsidRPr="00670921" w:rsidRDefault="002F383B" w:rsidP="002F383B">
      <w:pPr>
        <w:jc w:val="center"/>
        <w:rPr>
          <w:rFonts w:cstheme="minorHAnsi"/>
          <w:b/>
          <w:bCs/>
        </w:rPr>
      </w:pPr>
    </w:p>
    <w:p w14:paraId="69F7EF9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0AB58040" w14:textId="77777777" w:rsidTr="0056568A">
        <w:trPr>
          <w:trHeight w:val="1440"/>
        </w:trPr>
        <w:tc>
          <w:tcPr>
            <w:tcW w:w="3227" w:type="dxa"/>
            <w:tcBorders>
              <w:bottom w:val="single" w:sz="4" w:space="0" w:color="auto"/>
            </w:tcBorders>
            <w:vAlign w:val="center"/>
          </w:tcPr>
          <w:p w14:paraId="67AFC401" w14:textId="77777777" w:rsidR="002F383B" w:rsidRPr="00670921" w:rsidRDefault="002F383B" w:rsidP="0056568A">
            <w:pPr>
              <w:jc w:val="center"/>
              <w:rPr>
                <w:rFonts w:cstheme="minorHAnsi"/>
                <w:sz w:val="28"/>
              </w:rPr>
            </w:pPr>
            <w:r w:rsidRPr="00670921">
              <w:rPr>
                <w:rFonts w:cstheme="minorHAnsi"/>
                <w:sz w:val="28"/>
              </w:rPr>
              <w:t xml:space="preserve">Fastest tidal and/or river currents are </w:t>
            </w:r>
            <w:r w:rsidRPr="00670921">
              <w:rPr>
                <w:rFonts w:cstheme="minorHAnsi"/>
                <w:b/>
                <w:bCs/>
                <w:sz w:val="28"/>
              </w:rPr>
              <w:t>WEAK</w:t>
            </w:r>
            <w:r w:rsidRPr="00670921">
              <w:rPr>
                <w:rFonts w:cstheme="minorHAnsi"/>
                <w:sz w:val="28"/>
              </w:rPr>
              <w:br/>
              <w:t>(less than 2 knots)</w:t>
            </w:r>
          </w:p>
        </w:tc>
        <w:tc>
          <w:tcPr>
            <w:tcW w:w="6975" w:type="dxa"/>
            <w:tcBorders>
              <w:top w:val="nil"/>
              <w:bottom w:val="nil"/>
            </w:tcBorders>
            <w:vAlign w:val="center"/>
          </w:tcPr>
          <w:p w14:paraId="5CFF4B2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8F218FD"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r>
      <w:tr w:rsidR="002F383B" w:rsidRPr="00670921" w14:paraId="48FDF075" w14:textId="77777777" w:rsidTr="0056568A">
        <w:trPr>
          <w:trHeight w:val="144"/>
        </w:trPr>
        <w:tc>
          <w:tcPr>
            <w:tcW w:w="3227" w:type="dxa"/>
            <w:tcBorders>
              <w:top w:val="single" w:sz="4" w:space="0" w:color="auto"/>
              <w:left w:val="nil"/>
              <w:bottom w:val="single" w:sz="4" w:space="0" w:color="auto"/>
              <w:right w:val="nil"/>
            </w:tcBorders>
            <w:vAlign w:val="center"/>
          </w:tcPr>
          <w:p w14:paraId="7005BEA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770481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9897298" w14:textId="77777777" w:rsidR="002F383B" w:rsidRPr="00670921" w:rsidRDefault="002F383B" w:rsidP="0056568A">
            <w:pPr>
              <w:jc w:val="center"/>
              <w:rPr>
                <w:rFonts w:cstheme="minorHAnsi"/>
                <w:b/>
                <w:bCs/>
                <w:sz w:val="16"/>
              </w:rPr>
            </w:pPr>
          </w:p>
        </w:tc>
      </w:tr>
      <w:tr w:rsidR="002F383B" w:rsidRPr="00670921" w14:paraId="0E83B6F4" w14:textId="77777777" w:rsidTr="0056568A">
        <w:trPr>
          <w:trHeight w:val="1440"/>
        </w:trPr>
        <w:tc>
          <w:tcPr>
            <w:tcW w:w="3227" w:type="dxa"/>
            <w:tcBorders>
              <w:top w:val="single" w:sz="4" w:space="0" w:color="auto"/>
              <w:bottom w:val="single" w:sz="4" w:space="0" w:color="auto"/>
            </w:tcBorders>
            <w:vAlign w:val="center"/>
          </w:tcPr>
          <w:p w14:paraId="50FE9E0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c>
          <w:tcPr>
            <w:tcW w:w="6975" w:type="dxa"/>
            <w:tcBorders>
              <w:top w:val="nil"/>
              <w:bottom w:val="nil"/>
            </w:tcBorders>
            <w:vAlign w:val="center"/>
          </w:tcPr>
          <w:p w14:paraId="530177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A50F2E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r>
      <w:tr w:rsidR="002F383B" w:rsidRPr="00670921" w14:paraId="0F8E7660" w14:textId="77777777" w:rsidTr="0056568A">
        <w:trPr>
          <w:trHeight w:val="144"/>
        </w:trPr>
        <w:tc>
          <w:tcPr>
            <w:tcW w:w="3227" w:type="dxa"/>
            <w:tcBorders>
              <w:top w:val="single" w:sz="4" w:space="0" w:color="auto"/>
              <w:left w:val="nil"/>
              <w:bottom w:val="single" w:sz="4" w:space="0" w:color="auto"/>
              <w:right w:val="nil"/>
            </w:tcBorders>
            <w:vAlign w:val="center"/>
          </w:tcPr>
          <w:p w14:paraId="6E0E6E1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AA2D5E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3F3EB16" w14:textId="77777777" w:rsidR="002F383B" w:rsidRPr="00670921" w:rsidRDefault="002F383B" w:rsidP="0056568A">
            <w:pPr>
              <w:jc w:val="center"/>
              <w:rPr>
                <w:rFonts w:cstheme="minorHAnsi"/>
                <w:b/>
                <w:bCs/>
                <w:sz w:val="16"/>
              </w:rPr>
            </w:pPr>
          </w:p>
        </w:tc>
      </w:tr>
      <w:tr w:rsidR="002F383B" w:rsidRPr="00670921" w14:paraId="28FE1561" w14:textId="77777777" w:rsidTr="0056568A">
        <w:trPr>
          <w:trHeight w:val="1440"/>
        </w:trPr>
        <w:tc>
          <w:tcPr>
            <w:tcW w:w="3227" w:type="dxa"/>
            <w:tcBorders>
              <w:top w:val="single" w:sz="4" w:space="0" w:color="auto"/>
              <w:bottom w:val="single" w:sz="4" w:space="0" w:color="auto"/>
            </w:tcBorders>
            <w:vAlign w:val="center"/>
          </w:tcPr>
          <w:p w14:paraId="675FEA02"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c>
          <w:tcPr>
            <w:tcW w:w="6975" w:type="dxa"/>
            <w:tcBorders>
              <w:top w:val="nil"/>
              <w:bottom w:val="nil"/>
            </w:tcBorders>
            <w:vAlign w:val="center"/>
          </w:tcPr>
          <w:p w14:paraId="65A1443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6C2C4A0"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AND</w:t>
            </w:r>
            <w:r w:rsidRPr="00670921">
              <w:rPr>
                <w:rFonts w:cstheme="minorHAnsi"/>
                <w:sz w:val="28"/>
              </w:rPr>
              <w:t xml:space="preserve"> affect maneuverability</w:t>
            </w:r>
          </w:p>
        </w:tc>
      </w:tr>
      <w:tr w:rsidR="002F383B" w:rsidRPr="00670921" w14:paraId="185C67E2" w14:textId="77777777" w:rsidTr="0056568A">
        <w:trPr>
          <w:trHeight w:val="360"/>
        </w:trPr>
        <w:tc>
          <w:tcPr>
            <w:tcW w:w="3227" w:type="dxa"/>
            <w:tcBorders>
              <w:top w:val="single" w:sz="4" w:space="0" w:color="auto"/>
              <w:left w:val="nil"/>
              <w:bottom w:val="nil"/>
              <w:right w:val="nil"/>
            </w:tcBorders>
            <w:vAlign w:val="center"/>
          </w:tcPr>
          <w:p w14:paraId="3686E967"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0B4F2FA" w14:textId="5AB6738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8DA4380" w14:textId="77777777" w:rsidR="002F383B" w:rsidRPr="00670921" w:rsidRDefault="002F383B" w:rsidP="0056568A">
            <w:pPr>
              <w:jc w:val="center"/>
              <w:rPr>
                <w:rFonts w:cstheme="minorHAnsi"/>
                <w:b/>
                <w:bCs/>
                <w:sz w:val="28"/>
              </w:rPr>
            </w:pPr>
          </w:p>
        </w:tc>
      </w:tr>
    </w:tbl>
    <w:p w14:paraId="2C0A0F89" w14:textId="77777777" w:rsidR="002F383B" w:rsidRPr="00670921" w:rsidRDefault="002F383B" w:rsidP="002F383B">
      <w:pPr>
        <w:pStyle w:val="Title"/>
        <w:rPr>
          <w:rFonts w:asciiTheme="minorHAnsi" w:hAnsiTheme="minorHAnsi" w:cstheme="minorHAnsi"/>
          <w:lang w:val="en-GB"/>
        </w:rPr>
      </w:pPr>
    </w:p>
    <w:p w14:paraId="1902CAB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B27C76B" w14:textId="77777777" w:rsidR="002F383B" w:rsidRPr="00670921" w:rsidRDefault="002F383B" w:rsidP="002F383B">
      <w:pPr>
        <w:jc w:val="center"/>
        <w:rPr>
          <w:rFonts w:cstheme="minorHAnsi"/>
          <w:b/>
          <w:bCs/>
          <w:sz w:val="32"/>
        </w:rPr>
      </w:pPr>
    </w:p>
    <w:p w14:paraId="601A0D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28FE7E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8317718" w14:textId="77777777" w:rsidTr="0056568A">
        <w:tc>
          <w:tcPr>
            <w:tcW w:w="13428" w:type="dxa"/>
          </w:tcPr>
          <w:p w14:paraId="45BF995A"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626AD9C6" w14:textId="77777777" w:rsidR="002F383B" w:rsidRPr="00670921" w:rsidRDefault="002F383B" w:rsidP="0056568A">
            <w:pPr>
              <w:jc w:val="center"/>
              <w:rPr>
                <w:rFonts w:cstheme="minorHAnsi"/>
                <w:b/>
                <w:bCs/>
                <w:sz w:val="32"/>
              </w:rPr>
            </w:pPr>
            <w:r w:rsidRPr="00670921">
              <w:rPr>
                <w:rFonts w:cstheme="minorHAnsi"/>
                <w:b/>
                <w:bCs/>
                <w:sz w:val="40"/>
                <w:szCs w:val="40"/>
              </w:rPr>
              <w:t>Visibility Restrictions</w:t>
            </w:r>
          </w:p>
        </w:tc>
      </w:tr>
    </w:tbl>
    <w:p w14:paraId="5CB2985A" w14:textId="77777777" w:rsidR="002F383B" w:rsidRPr="00670921" w:rsidRDefault="002F383B" w:rsidP="002F383B">
      <w:pPr>
        <w:jc w:val="center"/>
        <w:rPr>
          <w:rFonts w:cstheme="minorHAnsi"/>
          <w:b/>
          <w:bCs/>
        </w:rPr>
      </w:pPr>
    </w:p>
    <w:p w14:paraId="4A8B9D3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361AFDF" w14:textId="77777777" w:rsidTr="0056568A">
        <w:trPr>
          <w:trHeight w:val="1440"/>
        </w:trPr>
        <w:tc>
          <w:tcPr>
            <w:tcW w:w="3227" w:type="dxa"/>
            <w:tcBorders>
              <w:bottom w:val="single" w:sz="4" w:space="0" w:color="auto"/>
            </w:tcBorders>
            <w:vAlign w:val="center"/>
          </w:tcPr>
          <w:p w14:paraId="691B5617" w14:textId="77777777" w:rsidR="002F383B" w:rsidRPr="00670921" w:rsidRDefault="002F383B" w:rsidP="0056568A">
            <w:pPr>
              <w:jc w:val="center"/>
              <w:rPr>
                <w:rFonts w:cstheme="minorHAnsi"/>
                <w:sz w:val="28"/>
              </w:rPr>
            </w:pPr>
            <w:r w:rsidRPr="00670921">
              <w:rPr>
                <w:rFonts w:cstheme="minorHAnsi"/>
                <w:sz w:val="28"/>
              </w:rPr>
              <w:t>Restricted visibility</w:t>
            </w:r>
            <w:r w:rsidRPr="00670921">
              <w:rPr>
                <w:rFonts w:cstheme="minorHAnsi"/>
                <w:sz w:val="28"/>
              </w:rPr>
              <w:br/>
              <w:t xml:space="preserve">(1/2 mile or less) occurs </w:t>
            </w:r>
            <w:r w:rsidRPr="00670921">
              <w:rPr>
                <w:rFonts w:cstheme="minorHAnsi"/>
                <w:b/>
                <w:bCs/>
                <w:sz w:val="28"/>
              </w:rPr>
              <w:t>LESS</w:t>
            </w:r>
            <w:r w:rsidRPr="00670921">
              <w:rPr>
                <w:rFonts w:cstheme="minorHAnsi"/>
                <w:sz w:val="28"/>
              </w:rPr>
              <w:t xml:space="preserve"> than 24 days</w:t>
            </w:r>
            <w:r w:rsidRPr="00670921">
              <w:rPr>
                <w:rFonts w:cstheme="minorHAnsi"/>
                <w:sz w:val="28"/>
              </w:rPr>
              <w:br/>
              <w:t>a year</w:t>
            </w:r>
          </w:p>
        </w:tc>
        <w:tc>
          <w:tcPr>
            <w:tcW w:w="6975" w:type="dxa"/>
            <w:tcBorders>
              <w:top w:val="nil"/>
              <w:bottom w:val="nil"/>
            </w:tcBorders>
            <w:vAlign w:val="center"/>
          </w:tcPr>
          <w:p w14:paraId="58C2AE0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3F9A74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r>
      <w:tr w:rsidR="002F383B" w:rsidRPr="00670921" w14:paraId="5BD6D0D4" w14:textId="77777777" w:rsidTr="0056568A">
        <w:trPr>
          <w:trHeight w:val="144"/>
        </w:trPr>
        <w:tc>
          <w:tcPr>
            <w:tcW w:w="3227" w:type="dxa"/>
            <w:tcBorders>
              <w:top w:val="single" w:sz="4" w:space="0" w:color="auto"/>
              <w:left w:val="nil"/>
              <w:bottom w:val="single" w:sz="4" w:space="0" w:color="auto"/>
              <w:right w:val="nil"/>
            </w:tcBorders>
            <w:vAlign w:val="center"/>
          </w:tcPr>
          <w:p w14:paraId="75A4BF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C5361E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5DF8AA6" w14:textId="77777777" w:rsidR="002F383B" w:rsidRPr="00670921" w:rsidRDefault="002F383B" w:rsidP="0056568A">
            <w:pPr>
              <w:jc w:val="center"/>
              <w:rPr>
                <w:rFonts w:cstheme="minorHAnsi"/>
                <w:b/>
                <w:bCs/>
                <w:sz w:val="16"/>
              </w:rPr>
            </w:pPr>
          </w:p>
        </w:tc>
      </w:tr>
      <w:tr w:rsidR="002F383B" w:rsidRPr="00670921" w14:paraId="3391E343" w14:textId="77777777" w:rsidTr="0056568A">
        <w:trPr>
          <w:trHeight w:val="1440"/>
        </w:trPr>
        <w:tc>
          <w:tcPr>
            <w:tcW w:w="3227" w:type="dxa"/>
            <w:tcBorders>
              <w:top w:val="single" w:sz="4" w:space="0" w:color="auto"/>
              <w:bottom w:val="single" w:sz="4" w:space="0" w:color="auto"/>
            </w:tcBorders>
            <w:vAlign w:val="center"/>
          </w:tcPr>
          <w:p w14:paraId="5B163CA4"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c>
          <w:tcPr>
            <w:tcW w:w="6975" w:type="dxa"/>
            <w:tcBorders>
              <w:top w:val="nil"/>
              <w:bottom w:val="nil"/>
            </w:tcBorders>
            <w:vAlign w:val="center"/>
          </w:tcPr>
          <w:p w14:paraId="7F21416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D821B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r>
      <w:tr w:rsidR="002F383B" w:rsidRPr="00670921" w14:paraId="259F9B77" w14:textId="77777777" w:rsidTr="0056568A">
        <w:trPr>
          <w:trHeight w:val="144"/>
        </w:trPr>
        <w:tc>
          <w:tcPr>
            <w:tcW w:w="3227" w:type="dxa"/>
            <w:tcBorders>
              <w:top w:val="single" w:sz="4" w:space="0" w:color="auto"/>
              <w:left w:val="nil"/>
              <w:bottom w:val="single" w:sz="4" w:space="0" w:color="auto"/>
              <w:right w:val="nil"/>
            </w:tcBorders>
            <w:vAlign w:val="center"/>
          </w:tcPr>
          <w:p w14:paraId="7EC8584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EEAA6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D0CF854" w14:textId="77777777" w:rsidR="002F383B" w:rsidRPr="00670921" w:rsidRDefault="002F383B" w:rsidP="0056568A">
            <w:pPr>
              <w:jc w:val="center"/>
              <w:rPr>
                <w:rFonts w:cstheme="minorHAnsi"/>
                <w:b/>
                <w:bCs/>
                <w:sz w:val="16"/>
              </w:rPr>
            </w:pPr>
          </w:p>
        </w:tc>
      </w:tr>
      <w:tr w:rsidR="002F383B" w:rsidRPr="00670921" w14:paraId="6924253B" w14:textId="77777777" w:rsidTr="0056568A">
        <w:trPr>
          <w:trHeight w:val="1440"/>
        </w:trPr>
        <w:tc>
          <w:tcPr>
            <w:tcW w:w="3227" w:type="dxa"/>
            <w:tcBorders>
              <w:top w:val="single" w:sz="4" w:space="0" w:color="auto"/>
              <w:bottom w:val="single" w:sz="4" w:space="0" w:color="auto"/>
            </w:tcBorders>
            <w:vAlign w:val="center"/>
          </w:tcPr>
          <w:p w14:paraId="771BDBE6"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c>
          <w:tcPr>
            <w:tcW w:w="6975" w:type="dxa"/>
            <w:tcBorders>
              <w:top w:val="nil"/>
              <w:bottom w:val="nil"/>
            </w:tcBorders>
            <w:vAlign w:val="center"/>
          </w:tcPr>
          <w:p w14:paraId="02D0053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163B5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AND </w:t>
            </w:r>
            <w:r w:rsidRPr="00670921">
              <w:rPr>
                <w:rFonts w:cstheme="minorHAnsi"/>
                <w:sz w:val="28"/>
              </w:rPr>
              <w:t xml:space="preserve">usually lasts </w:t>
            </w:r>
            <w:r w:rsidRPr="00670921">
              <w:rPr>
                <w:rFonts w:cstheme="minorHAnsi"/>
                <w:b/>
                <w:bCs/>
                <w:sz w:val="28"/>
              </w:rPr>
              <w:t>MORE</w:t>
            </w:r>
            <w:r w:rsidRPr="00670921">
              <w:rPr>
                <w:rFonts w:cstheme="minorHAnsi"/>
                <w:sz w:val="28"/>
              </w:rPr>
              <w:t xml:space="preserve"> than </w:t>
            </w:r>
            <w:r w:rsidRPr="00670921">
              <w:rPr>
                <w:rFonts w:cstheme="minorHAnsi"/>
                <w:b/>
                <w:bCs/>
                <w:sz w:val="28"/>
              </w:rPr>
              <w:t>24</w:t>
            </w:r>
            <w:r w:rsidRPr="00670921">
              <w:rPr>
                <w:rFonts w:cstheme="minorHAnsi"/>
                <w:sz w:val="28"/>
              </w:rPr>
              <w:t xml:space="preserve"> hours</w:t>
            </w:r>
          </w:p>
        </w:tc>
      </w:tr>
      <w:tr w:rsidR="002F383B" w:rsidRPr="00670921" w14:paraId="1A10FFE0" w14:textId="77777777" w:rsidTr="0056568A">
        <w:trPr>
          <w:trHeight w:val="360"/>
        </w:trPr>
        <w:tc>
          <w:tcPr>
            <w:tcW w:w="3227" w:type="dxa"/>
            <w:tcBorders>
              <w:top w:val="single" w:sz="4" w:space="0" w:color="auto"/>
              <w:left w:val="nil"/>
              <w:bottom w:val="nil"/>
              <w:right w:val="nil"/>
            </w:tcBorders>
            <w:vAlign w:val="center"/>
          </w:tcPr>
          <w:p w14:paraId="2AB543E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06FB1591" w14:textId="1ED573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9771FEF" w14:textId="77777777" w:rsidR="002F383B" w:rsidRPr="00670921" w:rsidRDefault="002F383B" w:rsidP="0056568A">
            <w:pPr>
              <w:jc w:val="center"/>
              <w:rPr>
                <w:rFonts w:cstheme="minorHAnsi"/>
                <w:b/>
                <w:bCs/>
                <w:sz w:val="28"/>
              </w:rPr>
            </w:pPr>
          </w:p>
        </w:tc>
      </w:tr>
    </w:tbl>
    <w:p w14:paraId="1934E502" w14:textId="77777777" w:rsidR="002F383B" w:rsidRPr="00670921" w:rsidRDefault="002F383B" w:rsidP="002F383B">
      <w:pPr>
        <w:pStyle w:val="Title"/>
        <w:rPr>
          <w:rFonts w:asciiTheme="minorHAnsi" w:hAnsiTheme="minorHAnsi" w:cstheme="minorHAnsi"/>
          <w:lang w:val="en-GB"/>
        </w:rPr>
      </w:pPr>
    </w:p>
    <w:p w14:paraId="1D422CC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EBCD132" w14:textId="77777777" w:rsidR="002F383B" w:rsidRPr="00670921" w:rsidRDefault="002F383B" w:rsidP="002F383B">
      <w:pPr>
        <w:jc w:val="center"/>
        <w:rPr>
          <w:rFonts w:cstheme="minorHAnsi"/>
          <w:b/>
          <w:bCs/>
          <w:sz w:val="32"/>
        </w:rPr>
      </w:pPr>
    </w:p>
    <w:p w14:paraId="7CB22B2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A2E55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C6371A" w14:textId="77777777" w:rsidTr="0056568A">
        <w:tc>
          <w:tcPr>
            <w:tcW w:w="13428" w:type="dxa"/>
          </w:tcPr>
          <w:p w14:paraId="3E98C37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058F268A" w14:textId="77777777" w:rsidR="002F383B" w:rsidRPr="00670921" w:rsidRDefault="002F383B" w:rsidP="0056568A">
            <w:pPr>
              <w:jc w:val="center"/>
              <w:rPr>
                <w:rFonts w:cstheme="minorHAnsi"/>
                <w:b/>
                <w:bCs/>
                <w:sz w:val="32"/>
              </w:rPr>
            </w:pPr>
            <w:r w:rsidRPr="00670921">
              <w:rPr>
                <w:rFonts w:cstheme="minorHAnsi"/>
                <w:b/>
                <w:bCs/>
                <w:sz w:val="40"/>
                <w:szCs w:val="40"/>
              </w:rPr>
              <w:t>Obstructions</w:t>
            </w:r>
          </w:p>
        </w:tc>
      </w:tr>
    </w:tbl>
    <w:p w14:paraId="523CB869" w14:textId="77777777" w:rsidR="002F383B" w:rsidRPr="00670921" w:rsidRDefault="002F383B" w:rsidP="002F383B">
      <w:pPr>
        <w:jc w:val="center"/>
        <w:rPr>
          <w:rFonts w:cstheme="minorHAnsi"/>
          <w:b/>
          <w:bCs/>
        </w:rPr>
      </w:pPr>
    </w:p>
    <w:p w14:paraId="7E7B776C"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037DED" w14:textId="77777777" w:rsidTr="0056568A">
        <w:trPr>
          <w:trHeight w:val="1440"/>
        </w:trPr>
        <w:tc>
          <w:tcPr>
            <w:tcW w:w="3227" w:type="dxa"/>
            <w:tcBorders>
              <w:bottom w:val="single" w:sz="4" w:space="0" w:color="auto"/>
            </w:tcBorders>
            <w:vAlign w:val="center"/>
          </w:tcPr>
          <w:p w14:paraId="61A15DEC"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obstructions</w:t>
            </w:r>
            <w:r w:rsidRPr="00670921">
              <w:rPr>
                <w:rFonts w:cstheme="minorHAnsi"/>
                <w:sz w:val="28"/>
              </w:rPr>
              <w:br/>
              <w:t>(ice, floating snags, deadheads, dredging, or fixed fishing gear)</w:t>
            </w:r>
          </w:p>
        </w:tc>
        <w:tc>
          <w:tcPr>
            <w:tcW w:w="6975" w:type="dxa"/>
            <w:tcBorders>
              <w:top w:val="nil"/>
              <w:bottom w:val="nil"/>
            </w:tcBorders>
            <w:vAlign w:val="center"/>
          </w:tcPr>
          <w:p w14:paraId="069D11F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2C6BB12"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r>
      <w:tr w:rsidR="002F383B" w:rsidRPr="00670921" w14:paraId="5CCF8A4E" w14:textId="77777777" w:rsidTr="0056568A">
        <w:trPr>
          <w:trHeight w:val="144"/>
        </w:trPr>
        <w:tc>
          <w:tcPr>
            <w:tcW w:w="3227" w:type="dxa"/>
            <w:tcBorders>
              <w:top w:val="single" w:sz="4" w:space="0" w:color="auto"/>
              <w:left w:val="nil"/>
              <w:bottom w:val="single" w:sz="4" w:space="0" w:color="auto"/>
              <w:right w:val="nil"/>
            </w:tcBorders>
            <w:vAlign w:val="center"/>
          </w:tcPr>
          <w:p w14:paraId="7A02C583"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76019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CB81377" w14:textId="77777777" w:rsidR="002F383B" w:rsidRPr="00670921" w:rsidRDefault="002F383B" w:rsidP="0056568A">
            <w:pPr>
              <w:jc w:val="center"/>
              <w:rPr>
                <w:rFonts w:cstheme="minorHAnsi"/>
                <w:b/>
                <w:bCs/>
                <w:sz w:val="16"/>
              </w:rPr>
            </w:pPr>
          </w:p>
        </w:tc>
      </w:tr>
      <w:tr w:rsidR="002F383B" w:rsidRPr="00670921" w14:paraId="55CAFC76" w14:textId="77777777" w:rsidTr="0056568A">
        <w:trPr>
          <w:trHeight w:val="1440"/>
        </w:trPr>
        <w:tc>
          <w:tcPr>
            <w:tcW w:w="3227" w:type="dxa"/>
            <w:tcBorders>
              <w:top w:val="single" w:sz="4" w:space="0" w:color="auto"/>
              <w:bottom w:val="single" w:sz="4" w:space="0" w:color="auto"/>
            </w:tcBorders>
            <w:vAlign w:val="center"/>
          </w:tcPr>
          <w:p w14:paraId="20F9B684"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c>
          <w:tcPr>
            <w:tcW w:w="6975" w:type="dxa"/>
            <w:tcBorders>
              <w:top w:val="nil"/>
              <w:bottom w:val="nil"/>
            </w:tcBorders>
            <w:vAlign w:val="center"/>
          </w:tcPr>
          <w:p w14:paraId="26DBBA2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6820A1E"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r>
      <w:tr w:rsidR="002F383B" w:rsidRPr="00670921" w14:paraId="5C80677C" w14:textId="77777777" w:rsidTr="0056568A">
        <w:trPr>
          <w:trHeight w:val="144"/>
        </w:trPr>
        <w:tc>
          <w:tcPr>
            <w:tcW w:w="3227" w:type="dxa"/>
            <w:tcBorders>
              <w:top w:val="single" w:sz="4" w:space="0" w:color="auto"/>
              <w:left w:val="nil"/>
              <w:bottom w:val="single" w:sz="4" w:space="0" w:color="auto"/>
              <w:right w:val="nil"/>
            </w:tcBorders>
            <w:vAlign w:val="center"/>
          </w:tcPr>
          <w:p w14:paraId="6744135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9A777C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A9FDF4" w14:textId="77777777" w:rsidR="002F383B" w:rsidRPr="00670921" w:rsidRDefault="002F383B" w:rsidP="0056568A">
            <w:pPr>
              <w:jc w:val="center"/>
              <w:rPr>
                <w:rFonts w:cstheme="minorHAnsi"/>
                <w:b/>
                <w:bCs/>
                <w:sz w:val="16"/>
              </w:rPr>
            </w:pPr>
          </w:p>
        </w:tc>
      </w:tr>
      <w:tr w:rsidR="002F383B" w:rsidRPr="00670921" w14:paraId="654F92A3" w14:textId="77777777" w:rsidTr="0056568A">
        <w:trPr>
          <w:trHeight w:val="1440"/>
        </w:trPr>
        <w:tc>
          <w:tcPr>
            <w:tcW w:w="3227" w:type="dxa"/>
            <w:tcBorders>
              <w:top w:val="single" w:sz="4" w:space="0" w:color="auto"/>
              <w:bottom w:val="single" w:sz="4" w:space="0" w:color="auto"/>
            </w:tcBorders>
            <w:vAlign w:val="center"/>
          </w:tcPr>
          <w:p w14:paraId="450EE4D3"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c>
          <w:tcPr>
            <w:tcW w:w="6975" w:type="dxa"/>
            <w:tcBorders>
              <w:top w:val="nil"/>
              <w:bottom w:val="nil"/>
            </w:tcBorders>
            <w:vAlign w:val="center"/>
          </w:tcPr>
          <w:p w14:paraId="676D58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8DF9B24"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ALL </w:t>
            </w:r>
            <w:r w:rsidRPr="00670921">
              <w:rPr>
                <w:rFonts w:cstheme="minorHAnsi"/>
                <w:sz w:val="28"/>
              </w:rPr>
              <w:t>navigation</w:t>
            </w:r>
          </w:p>
        </w:tc>
      </w:tr>
      <w:tr w:rsidR="002F383B" w:rsidRPr="00670921" w14:paraId="34D5B8CD" w14:textId="77777777" w:rsidTr="0056568A">
        <w:trPr>
          <w:trHeight w:val="360"/>
        </w:trPr>
        <w:tc>
          <w:tcPr>
            <w:tcW w:w="3227" w:type="dxa"/>
            <w:tcBorders>
              <w:top w:val="single" w:sz="4" w:space="0" w:color="auto"/>
              <w:left w:val="nil"/>
              <w:bottom w:val="nil"/>
              <w:right w:val="nil"/>
            </w:tcBorders>
            <w:vAlign w:val="center"/>
          </w:tcPr>
          <w:p w14:paraId="38B959E5"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9BA887F" w14:textId="5487CC9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1355F7" w14:textId="77777777" w:rsidR="002F383B" w:rsidRPr="00670921" w:rsidRDefault="002F383B" w:rsidP="0056568A">
            <w:pPr>
              <w:jc w:val="center"/>
              <w:rPr>
                <w:rFonts w:cstheme="minorHAnsi"/>
                <w:b/>
                <w:bCs/>
                <w:sz w:val="28"/>
              </w:rPr>
            </w:pPr>
          </w:p>
        </w:tc>
      </w:tr>
    </w:tbl>
    <w:p w14:paraId="061F62AC" w14:textId="77777777" w:rsidR="002F383B" w:rsidRPr="00670921" w:rsidRDefault="002F383B" w:rsidP="002F383B">
      <w:pPr>
        <w:pStyle w:val="Title"/>
        <w:rPr>
          <w:rFonts w:asciiTheme="minorHAnsi" w:hAnsiTheme="minorHAnsi" w:cstheme="minorHAnsi"/>
          <w:lang w:val="en-GB"/>
        </w:rPr>
      </w:pPr>
    </w:p>
    <w:p w14:paraId="7D191DE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479DE4D7" w14:textId="77777777" w:rsidR="002F383B" w:rsidRPr="00670921" w:rsidRDefault="002F383B" w:rsidP="002F383B">
      <w:pPr>
        <w:jc w:val="center"/>
        <w:rPr>
          <w:rFonts w:cstheme="minorHAnsi"/>
          <w:b/>
          <w:bCs/>
          <w:sz w:val="32"/>
        </w:rPr>
      </w:pPr>
    </w:p>
    <w:p w14:paraId="0F60DA8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1AD5A3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2B4872F" w14:textId="77777777" w:rsidTr="0056568A">
        <w:tc>
          <w:tcPr>
            <w:tcW w:w="13428" w:type="dxa"/>
          </w:tcPr>
          <w:p w14:paraId="426BE280"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3FDD2A82" w14:textId="77777777" w:rsidR="002F383B" w:rsidRPr="00670921" w:rsidRDefault="002F383B" w:rsidP="0056568A">
            <w:pPr>
              <w:jc w:val="center"/>
              <w:rPr>
                <w:rFonts w:cstheme="minorHAnsi"/>
                <w:b/>
                <w:bCs/>
                <w:sz w:val="32"/>
              </w:rPr>
            </w:pPr>
            <w:r w:rsidRPr="00670921">
              <w:rPr>
                <w:rFonts w:cstheme="minorHAnsi"/>
                <w:b/>
                <w:bCs/>
                <w:sz w:val="40"/>
                <w:szCs w:val="40"/>
              </w:rPr>
              <w:t>Visibility Impediments</w:t>
            </w:r>
          </w:p>
        </w:tc>
      </w:tr>
    </w:tbl>
    <w:p w14:paraId="02B2D445" w14:textId="77777777" w:rsidR="002F383B" w:rsidRPr="00670921" w:rsidRDefault="002F383B" w:rsidP="002F383B">
      <w:pPr>
        <w:jc w:val="center"/>
        <w:rPr>
          <w:rFonts w:cstheme="minorHAnsi"/>
          <w:b/>
          <w:bCs/>
        </w:rPr>
      </w:pPr>
    </w:p>
    <w:p w14:paraId="2186056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70921" w14:paraId="234A7499" w14:textId="77777777" w:rsidTr="0056568A">
        <w:trPr>
          <w:trHeight w:val="1440"/>
        </w:trPr>
        <w:tc>
          <w:tcPr>
            <w:tcW w:w="3219" w:type="dxa"/>
            <w:tcBorders>
              <w:bottom w:val="single" w:sz="4" w:space="0" w:color="auto"/>
            </w:tcBorders>
            <w:vAlign w:val="center"/>
          </w:tcPr>
          <w:p w14:paraId="2D8A0BF3"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visual impediments on the waterway</w:t>
            </w:r>
          </w:p>
        </w:tc>
        <w:tc>
          <w:tcPr>
            <w:tcW w:w="6943" w:type="dxa"/>
            <w:tcBorders>
              <w:top w:val="nil"/>
              <w:bottom w:val="nil"/>
            </w:tcBorders>
            <w:vAlign w:val="center"/>
          </w:tcPr>
          <w:p w14:paraId="23F937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bottom w:val="single" w:sz="4" w:space="0" w:color="auto"/>
            </w:tcBorders>
            <w:vAlign w:val="center"/>
          </w:tcPr>
          <w:p w14:paraId="2ACD5BE0"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r>
      <w:tr w:rsidR="002F383B" w:rsidRPr="00670921" w14:paraId="0094DDBF" w14:textId="77777777" w:rsidTr="0056568A">
        <w:trPr>
          <w:trHeight w:val="144"/>
        </w:trPr>
        <w:tc>
          <w:tcPr>
            <w:tcW w:w="3219" w:type="dxa"/>
            <w:tcBorders>
              <w:top w:val="single" w:sz="4" w:space="0" w:color="auto"/>
              <w:left w:val="nil"/>
              <w:bottom w:val="single" w:sz="4" w:space="0" w:color="auto"/>
              <w:right w:val="nil"/>
            </w:tcBorders>
            <w:vAlign w:val="center"/>
          </w:tcPr>
          <w:p w14:paraId="7A67CB59"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AF11741"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0E16179F" w14:textId="77777777" w:rsidR="002F383B" w:rsidRPr="00670921" w:rsidRDefault="002F383B" w:rsidP="0056568A">
            <w:pPr>
              <w:jc w:val="center"/>
              <w:rPr>
                <w:rFonts w:cstheme="minorHAnsi"/>
                <w:b/>
                <w:bCs/>
                <w:sz w:val="16"/>
              </w:rPr>
            </w:pPr>
          </w:p>
        </w:tc>
      </w:tr>
      <w:tr w:rsidR="002F383B" w:rsidRPr="00670921" w14:paraId="130CDF93" w14:textId="77777777" w:rsidTr="0056568A">
        <w:trPr>
          <w:trHeight w:val="1440"/>
        </w:trPr>
        <w:tc>
          <w:tcPr>
            <w:tcW w:w="3219" w:type="dxa"/>
            <w:tcBorders>
              <w:top w:val="single" w:sz="4" w:space="0" w:color="auto"/>
              <w:bottom w:val="single" w:sz="4" w:space="0" w:color="auto"/>
            </w:tcBorders>
            <w:vAlign w:val="center"/>
          </w:tcPr>
          <w:p w14:paraId="6A0B9797"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c>
          <w:tcPr>
            <w:tcW w:w="6943" w:type="dxa"/>
            <w:tcBorders>
              <w:top w:val="nil"/>
              <w:bottom w:val="nil"/>
            </w:tcBorders>
            <w:vAlign w:val="center"/>
          </w:tcPr>
          <w:p w14:paraId="59C366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38398E17"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r>
      <w:tr w:rsidR="002F383B" w:rsidRPr="00670921" w14:paraId="0423656C" w14:textId="77777777" w:rsidTr="0056568A">
        <w:trPr>
          <w:trHeight w:val="144"/>
        </w:trPr>
        <w:tc>
          <w:tcPr>
            <w:tcW w:w="3219" w:type="dxa"/>
            <w:tcBorders>
              <w:top w:val="single" w:sz="4" w:space="0" w:color="auto"/>
              <w:left w:val="nil"/>
              <w:bottom w:val="single" w:sz="4" w:space="0" w:color="auto"/>
              <w:right w:val="nil"/>
            </w:tcBorders>
            <w:vAlign w:val="center"/>
          </w:tcPr>
          <w:p w14:paraId="6FE9CE5C"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79E95F5"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19EBBFA2" w14:textId="77777777" w:rsidR="002F383B" w:rsidRPr="00670921" w:rsidRDefault="002F383B" w:rsidP="0056568A">
            <w:pPr>
              <w:jc w:val="center"/>
              <w:rPr>
                <w:rFonts w:cstheme="minorHAnsi"/>
                <w:b/>
                <w:bCs/>
                <w:sz w:val="16"/>
              </w:rPr>
            </w:pPr>
          </w:p>
        </w:tc>
      </w:tr>
      <w:tr w:rsidR="002F383B" w:rsidRPr="00670921" w14:paraId="3C1B2821" w14:textId="77777777" w:rsidTr="0056568A">
        <w:trPr>
          <w:trHeight w:val="1440"/>
        </w:trPr>
        <w:tc>
          <w:tcPr>
            <w:tcW w:w="3219" w:type="dxa"/>
            <w:tcBorders>
              <w:top w:val="single" w:sz="4" w:space="0" w:color="auto"/>
              <w:bottom w:val="single" w:sz="4" w:space="0" w:color="auto"/>
            </w:tcBorders>
            <w:vAlign w:val="center"/>
          </w:tcPr>
          <w:p w14:paraId="5CF6A338"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c>
          <w:tcPr>
            <w:tcW w:w="6943" w:type="dxa"/>
            <w:tcBorders>
              <w:top w:val="nil"/>
              <w:bottom w:val="nil"/>
            </w:tcBorders>
            <w:vAlign w:val="center"/>
          </w:tcPr>
          <w:p w14:paraId="7CE0840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4C358424" w14:textId="77777777" w:rsidR="002F383B" w:rsidRPr="00670921" w:rsidRDefault="002F383B" w:rsidP="0056568A">
            <w:pPr>
              <w:jc w:val="center"/>
              <w:rPr>
                <w:rFonts w:cstheme="minorHAnsi"/>
                <w:sz w:val="28"/>
              </w:rPr>
            </w:pPr>
            <w:r w:rsidRPr="00670921">
              <w:rPr>
                <w:rFonts w:cstheme="minorHAnsi"/>
                <w:sz w:val="28"/>
              </w:rPr>
              <w:t xml:space="preserve">Areas of waterway where </w:t>
            </w:r>
            <w:r w:rsidRPr="00670921">
              <w:rPr>
                <w:rFonts w:cstheme="minorHAnsi"/>
                <w:b/>
                <w:bCs/>
                <w:sz w:val="28"/>
              </w:rPr>
              <w:t>BOTH</w:t>
            </w:r>
            <w:r w:rsidRPr="00670921">
              <w:rPr>
                <w:rFonts w:cstheme="minorHAnsi"/>
                <w:sz w:val="28"/>
              </w:rPr>
              <w:t xml:space="preserve"> vessel movements </w:t>
            </w:r>
            <w:r w:rsidRPr="00670921">
              <w:rPr>
                <w:rFonts w:cstheme="minorHAnsi"/>
                <w:b/>
                <w:bCs/>
                <w:sz w:val="28"/>
              </w:rPr>
              <w:t xml:space="preserve">AND </w:t>
            </w:r>
            <w:r w:rsidRPr="00670921">
              <w:rPr>
                <w:rFonts w:cstheme="minorHAnsi"/>
                <w:sz w:val="28"/>
              </w:rPr>
              <w:t>aids to navigation are obscured</w:t>
            </w:r>
          </w:p>
        </w:tc>
      </w:tr>
      <w:tr w:rsidR="002F383B" w:rsidRPr="00670921" w14:paraId="446F284A" w14:textId="77777777" w:rsidTr="0056568A">
        <w:trPr>
          <w:trHeight w:val="360"/>
        </w:trPr>
        <w:tc>
          <w:tcPr>
            <w:tcW w:w="3219" w:type="dxa"/>
            <w:tcBorders>
              <w:top w:val="single" w:sz="4" w:space="0" w:color="auto"/>
              <w:left w:val="nil"/>
              <w:bottom w:val="nil"/>
              <w:right w:val="nil"/>
            </w:tcBorders>
            <w:vAlign w:val="center"/>
          </w:tcPr>
          <w:p w14:paraId="78DF45AA" w14:textId="77777777" w:rsidR="002F383B" w:rsidRPr="00670921" w:rsidRDefault="002F383B" w:rsidP="0056568A">
            <w:pPr>
              <w:jc w:val="center"/>
              <w:rPr>
                <w:rFonts w:cstheme="minorHAnsi"/>
                <w:b/>
                <w:bCs/>
                <w:sz w:val="28"/>
              </w:rPr>
            </w:pPr>
          </w:p>
        </w:tc>
        <w:tc>
          <w:tcPr>
            <w:tcW w:w="6943" w:type="dxa"/>
            <w:tcBorders>
              <w:top w:val="nil"/>
              <w:left w:val="nil"/>
              <w:bottom w:val="nil"/>
              <w:right w:val="nil"/>
            </w:tcBorders>
            <w:vAlign w:val="center"/>
          </w:tcPr>
          <w:p w14:paraId="28807622" w14:textId="39DF12F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66" w:type="dxa"/>
            <w:tcBorders>
              <w:top w:val="single" w:sz="4" w:space="0" w:color="auto"/>
              <w:left w:val="nil"/>
              <w:bottom w:val="nil"/>
              <w:right w:val="nil"/>
            </w:tcBorders>
            <w:vAlign w:val="center"/>
          </w:tcPr>
          <w:p w14:paraId="6340B511" w14:textId="77777777" w:rsidR="002F383B" w:rsidRPr="00670921" w:rsidRDefault="002F383B" w:rsidP="0056568A">
            <w:pPr>
              <w:jc w:val="center"/>
              <w:rPr>
                <w:rFonts w:cstheme="minorHAnsi"/>
                <w:b/>
                <w:bCs/>
                <w:sz w:val="28"/>
              </w:rPr>
            </w:pPr>
          </w:p>
        </w:tc>
      </w:tr>
    </w:tbl>
    <w:p w14:paraId="776973EC" w14:textId="77777777" w:rsidR="002F383B" w:rsidRPr="00670921" w:rsidRDefault="002F383B" w:rsidP="002F383B">
      <w:pPr>
        <w:pStyle w:val="Title"/>
        <w:rPr>
          <w:rFonts w:asciiTheme="minorHAnsi" w:hAnsiTheme="minorHAnsi" w:cstheme="minorHAnsi"/>
          <w:lang w:val="en-GB"/>
        </w:rPr>
      </w:pPr>
    </w:p>
    <w:p w14:paraId="23912B28"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3317247" w14:textId="77777777" w:rsidR="002F383B" w:rsidRPr="00670921" w:rsidRDefault="002F383B" w:rsidP="002F383B">
      <w:pPr>
        <w:jc w:val="center"/>
        <w:rPr>
          <w:rFonts w:cstheme="minorHAnsi"/>
          <w:b/>
          <w:bCs/>
          <w:sz w:val="32"/>
        </w:rPr>
      </w:pPr>
    </w:p>
    <w:p w14:paraId="6AF9D1F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CF948E7" w14:textId="77777777" w:rsidR="002F383B" w:rsidRPr="00670921" w:rsidRDefault="002F383B" w:rsidP="002F383B">
      <w:pPr>
        <w:jc w:val="center"/>
        <w:rPr>
          <w:rFonts w:cstheme="minorHAnsi"/>
          <w:b/>
          <w:bCs/>
          <w:sz w:val="32"/>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70921" w14:paraId="6A7FE034" w14:textId="77777777" w:rsidTr="0056568A">
        <w:tc>
          <w:tcPr>
            <w:tcW w:w="13608" w:type="dxa"/>
          </w:tcPr>
          <w:p w14:paraId="526E7ABE"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7367A708" w14:textId="77777777" w:rsidR="002F383B" w:rsidRPr="00670921" w:rsidRDefault="002F383B" w:rsidP="0056568A">
            <w:pPr>
              <w:jc w:val="center"/>
              <w:rPr>
                <w:rFonts w:cstheme="minorHAnsi"/>
                <w:b/>
                <w:bCs/>
                <w:sz w:val="32"/>
              </w:rPr>
            </w:pPr>
            <w:r w:rsidRPr="00670921">
              <w:rPr>
                <w:rFonts w:cstheme="minorHAnsi"/>
                <w:b/>
                <w:bCs/>
                <w:sz w:val="40"/>
                <w:szCs w:val="40"/>
              </w:rPr>
              <w:t>Dimensions</w:t>
            </w:r>
          </w:p>
        </w:tc>
      </w:tr>
    </w:tbl>
    <w:p w14:paraId="46C9264C" w14:textId="77777777" w:rsidR="002F383B" w:rsidRPr="00670921" w:rsidRDefault="002F383B" w:rsidP="002F383B">
      <w:pPr>
        <w:jc w:val="center"/>
        <w:rPr>
          <w:rFonts w:cstheme="minorHAnsi"/>
          <w:b/>
          <w:bCs/>
        </w:rPr>
      </w:pPr>
    </w:p>
    <w:p w14:paraId="2DCF11AB"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70921" w14:paraId="69FDC035" w14:textId="77777777" w:rsidTr="0056568A">
        <w:trPr>
          <w:trHeight w:val="1440"/>
        </w:trPr>
        <w:tc>
          <w:tcPr>
            <w:tcW w:w="3227" w:type="dxa"/>
            <w:tcBorders>
              <w:bottom w:val="single" w:sz="4" w:space="0" w:color="auto"/>
            </w:tcBorders>
            <w:vAlign w:val="center"/>
          </w:tcPr>
          <w:p w14:paraId="7BE5A1B6" w14:textId="77777777" w:rsidR="002F383B" w:rsidRPr="00670921" w:rsidRDefault="002F383B" w:rsidP="0056568A">
            <w:pPr>
              <w:jc w:val="center"/>
              <w:rPr>
                <w:rFonts w:cstheme="minorHAnsi"/>
                <w:sz w:val="28"/>
              </w:rPr>
            </w:pPr>
            <w:r w:rsidRPr="00670921">
              <w:rPr>
                <w:rFonts w:cstheme="minorHAnsi"/>
                <w:sz w:val="28"/>
              </w:rPr>
              <w:t>Open roadstead;</w:t>
            </w:r>
            <w:r w:rsidRPr="00670921">
              <w:rPr>
                <w:rFonts w:cstheme="minorHAnsi"/>
                <w:sz w:val="28"/>
              </w:rPr>
              <w:br/>
              <w:t>no waterway constrictions</w:t>
            </w:r>
          </w:p>
        </w:tc>
        <w:tc>
          <w:tcPr>
            <w:tcW w:w="6975" w:type="dxa"/>
            <w:tcBorders>
              <w:top w:val="nil"/>
              <w:bottom w:val="nil"/>
            </w:tcBorders>
            <w:vAlign w:val="center"/>
          </w:tcPr>
          <w:p w14:paraId="3379C61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61B14DAD"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r>
      <w:tr w:rsidR="002F383B" w:rsidRPr="00670921" w14:paraId="3D0380F8" w14:textId="77777777" w:rsidTr="0056568A">
        <w:trPr>
          <w:trHeight w:val="144"/>
        </w:trPr>
        <w:tc>
          <w:tcPr>
            <w:tcW w:w="3227" w:type="dxa"/>
            <w:tcBorders>
              <w:top w:val="single" w:sz="4" w:space="0" w:color="auto"/>
              <w:left w:val="nil"/>
              <w:bottom w:val="single" w:sz="4" w:space="0" w:color="auto"/>
              <w:right w:val="nil"/>
            </w:tcBorders>
            <w:vAlign w:val="center"/>
          </w:tcPr>
          <w:p w14:paraId="46C3B3B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D1E34B"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7B09AB74" w14:textId="77777777" w:rsidR="002F383B" w:rsidRPr="00670921" w:rsidRDefault="002F383B" w:rsidP="0056568A">
            <w:pPr>
              <w:jc w:val="center"/>
              <w:rPr>
                <w:rFonts w:cstheme="minorHAnsi"/>
                <w:b/>
                <w:bCs/>
                <w:sz w:val="16"/>
              </w:rPr>
            </w:pPr>
          </w:p>
        </w:tc>
      </w:tr>
      <w:tr w:rsidR="002F383B" w:rsidRPr="00670921" w14:paraId="55AFBB1A" w14:textId="77777777" w:rsidTr="0056568A">
        <w:trPr>
          <w:trHeight w:val="1440"/>
        </w:trPr>
        <w:tc>
          <w:tcPr>
            <w:tcW w:w="3227" w:type="dxa"/>
            <w:tcBorders>
              <w:top w:val="single" w:sz="4" w:space="0" w:color="auto"/>
              <w:bottom w:val="single" w:sz="4" w:space="0" w:color="auto"/>
            </w:tcBorders>
            <w:vAlign w:val="center"/>
          </w:tcPr>
          <w:p w14:paraId="4A777F70"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c>
          <w:tcPr>
            <w:tcW w:w="6975" w:type="dxa"/>
            <w:tcBorders>
              <w:top w:val="nil"/>
              <w:bottom w:val="nil"/>
            </w:tcBorders>
            <w:vAlign w:val="center"/>
          </w:tcPr>
          <w:p w14:paraId="6560C1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E2C516"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r>
      <w:tr w:rsidR="002F383B" w:rsidRPr="00670921" w14:paraId="7E4839B2" w14:textId="77777777" w:rsidTr="0056568A">
        <w:trPr>
          <w:trHeight w:val="144"/>
        </w:trPr>
        <w:tc>
          <w:tcPr>
            <w:tcW w:w="3227" w:type="dxa"/>
            <w:tcBorders>
              <w:top w:val="single" w:sz="4" w:space="0" w:color="auto"/>
              <w:left w:val="nil"/>
              <w:bottom w:val="single" w:sz="4" w:space="0" w:color="auto"/>
              <w:right w:val="nil"/>
            </w:tcBorders>
            <w:vAlign w:val="center"/>
          </w:tcPr>
          <w:p w14:paraId="51A9B3A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5EEEE0"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2FF1152" w14:textId="77777777" w:rsidR="002F383B" w:rsidRPr="00670921" w:rsidRDefault="002F383B" w:rsidP="0056568A">
            <w:pPr>
              <w:jc w:val="center"/>
              <w:rPr>
                <w:rFonts w:cstheme="minorHAnsi"/>
                <w:b/>
                <w:bCs/>
                <w:sz w:val="16"/>
              </w:rPr>
            </w:pPr>
          </w:p>
        </w:tc>
      </w:tr>
      <w:tr w:rsidR="002F383B" w:rsidRPr="00670921" w14:paraId="622D7A3A" w14:textId="77777777" w:rsidTr="0056568A">
        <w:trPr>
          <w:trHeight w:val="1440"/>
        </w:trPr>
        <w:tc>
          <w:tcPr>
            <w:tcW w:w="3227" w:type="dxa"/>
            <w:tcBorders>
              <w:top w:val="single" w:sz="4" w:space="0" w:color="auto"/>
              <w:bottom w:val="single" w:sz="4" w:space="0" w:color="auto"/>
            </w:tcBorders>
            <w:vAlign w:val="center"/>
          </w:tcPr>
          <w:p w14:paraId="33DA69BC"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c>
          <w:tcPr>
            <w:tcW w:w="6975" w:type="dxa"/>
            <w:tcBorders>
              <w:top w:val="nil"/>
              <w:bottom w:val="nil"/>
            </w:tcBorders>
            <w:vAlign w:val="center"/>
          </w:tcPr>
          <w:p w14:paraId="5D1725B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5C0FB8B2" w14:textId="77777777" w:rsidR="002F383B" w:rsidRPr="00670921" w:rsidRDefault="002F383B" w:rsidP="0056568A">
            <w:pPr>
              <w:jc w:val="center"/>
              <w:rPr>
                <w:rFonts w:cstheme="minorHAnsi"/>
                <w:sz w:val="28"/>
              </w:rPr>
            </w:pPr>
            <w:r w:rsidRPr="00670921">
              <w:rPr>
                <w:rFonts w:cstheme="minorHAnsi"/>
                <w:b/>
                <w:bCs/>
                <w:sz w:val="28"/>
              </w:rPr>
              <w:t>LONG</w:t>
            </w:r>
            <w:r w:rsidRPr="00670921">
              <w:rPr>
                <w:rFonts w:cstheme="minorHAnsi"/>
                <w:sz w:val="28"/>
              </w:rPr>
              <w:t xml:space="preserve"> stretches where passing can’t be avoided </w:t>
            </w:r>
            <w:r w:rsidRPr="00670921">
              <w:rPr>
                <w:rFonts w:cstheme="minorHAnsi"/>
                <w:b/>
                <w:bCs/>
                <w:sz w:val="28"/>
              </w:rPr>
              <w:t>AND</w:t>
            </w:r>
            <w:r w:rsidRPr="00670921">
              <w:rPr>
                <w:rFonts w:cstheme="minorHAnsi"/>
                <w:sz w:val="28"/>
              </w:rPr>
              <w:t xml:space="preserve"> involves close quarters encounters</w:t>
            </w:r>
          </w:p>
        </w:tc>
      </w:tr>
      <w:tr w:rsidR="002F383B" w:rsidRPr="00670921" w14:paraId="457BA38B" w14:textId="77777777" w:rsidTr="0056568A">
        <w:trPr>
          <w:trHeight w:val="360"/>
        </w:trPr>
        <w:tc>
          <w:tcPr>
            <w:tcW w:w="3227" w:type="dxa"/>
            <w:tcBorders>
              <w:top w:val="single" w:sz="4" w:space="0" w:color="auto"/>
              <w:left w:val="nil"/>
              <w:bottom w:val="nil"/>
              <w:right w:val="nil"/>
            </w:tcBorders>
            <w:vAlign w:val="center"/>
          </w:tcPr>
          <w:p w14:paraId="05B6DCB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D08B4" w14:textId="6373C63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6783C724" w14:textId="77777777" w:rsidR="002F383B" w:rsidRPr="00670921" w:rsidRDefault="002F383B" w:rsidP="0056568A">
            <w:pPr>
              <w:jc w:val="center"/>
              <w:rPr>
                <w:rFonts w:cstheme="minorHAnsi"/>
                <w:b/>
                <w:bCs/>
                <w:sz w:val="28"/>
              </w:rPr>
            </w:pPr>
          </w:p>
        </w:tc>
      </w:tr>
    </w:tbl>
    <w:p w14:paraId="333DE1D1" w14:textId="77777777" w:rsidR="002F383B" w:rsidRPr="00670921" w:rsidRDefault="002F383B" w:rsidP="002F383B">
      <w:pPr>
        <w:pStyle w:val="Title"/>
        <w:rPr>
          <w:rFonts w:asciiTheme="minorHAnsi" w:hAnsiTheme="minorHAnsi" w:cstheme="minorHAnsi"/>
          <w:lang w:val="en-GB"/>
        </w:rPr>
      </w:pPr>
    </w:p>
    <w:p w14:paraId="680CCBF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4DFAAA89" w14:textId="77777777" w:rsidR="002F383B" w:rsidRPr="00670921" w:rsidRDefault="002F383B" w:rsidP="002F383B">
      <w:pPr>
        <w:jc w:val="center"/>
        <w:rPr>
          <w:rFonts w:cstheme="minorHAnsi"/>
          <w:b/>
          <w:bCs/>
          <w:sz w:val="32"/>
        </w:rPr>
      </w:pPr>
    </w:p>
    <w:p w14:paraId="246D2CC0"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B5A999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0E8C813" w14:textId="77777777" w:rsidTr="0056568A">
        <w:tc>
          <w:tcPr>
            <w:tcW w:w="13428" w:type="dxa"/>
          </w:tcPr>
          <w:p w14:paraId="2DC22505"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C130663" w14:textId="77777777" w:rsidR="002F383B" w:rsidRPr="00670921" w:rsidRDefault="002F383B" w:rsidP="0056568A">
            <w:pPr>
              <w:jc w:val="center"/>
              <w:rPr>
                <w:rFonts w:cstheme="minorHAnsi"/>
                <w:b/>
                <w:bCs/>
                <w:sz w:val="32"/>
              </w:rPr>
            </w:pPr>
            <w:r w:rsidRPr="00670921">
              <w:rPr>
                <w:rFonts w:cstheme="minorHAnsi"/>
                <w:b/>
                <w:bCs/>
                <w:sz w:val="40"/>
                <w:szCs w:val="40"/>
              </w:rPr>
              <w:t>Bottom Type</w:t>
            </w:r>
          </w:p>
        </w:tc>
      </w:tr>
    </w:tbl>
    <w:p w14:paraId="0D505F04" w14:textId="77777777" w:rsidR="002F383B" w:rsidRPr="00670921" w:rsidRDefault="002F383B" w:rsidP="002F383B">
      <w:pPr>
        <w:jc w:val="center"/>
        <w:rPr>
          <w:rFonts w:cstheme="minorHAnsi"/>
          <w:b/>
          <w:bCs/>
        </w:rPr>
      </w:pPr>
    </w:p>
    <w:p w14:paraId="5F59D552"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D4C6492" w14:textId="77777777" w:rsidTr="0056568A">
        <w:trPr>
          <w:trHeight w:val="1440"/>
        </w:trPr>
        <w:tc>
          <w:tcPr>
            <w:tcW w:w="3227" w:type="dxa"/>
            <w:tcBorders>
              <w:bottom w:val="single" w:sz="4" w:space="0" w:color="auto"/>
            </w:tcBorders>
            <w:vAlign w:val="center"/>
          </w:tcPr>
          <w:p w14:paraId="1459A5D3" w14:textId="77777777" w:rsidR="002F383B" w:rsidRPr="00670921" w:rsidRDefault="002F383B" w:rsidP="0056568A">
            <w:pPr>
              <w:jc w:val="center"/>
              <w:rPr>
                <w:rFonts w:cstheme="minorHAnsi"/>
                <w:sz w:val="28"/>
              </w:rPr>
            </w:pPr>
            <w:r w:rsidRPr="00670921">
              <w:rPr>
                <w:rFonts w:cstheme="minorHAnsi"/>
                <w:sz w:val="28"/>
              </w:rPr>
              <w:t>Deep water throughout; vessel breakdown unlikely to result in grounding or allision</w:t>
            </w:r>
          </w:p>
        </w:tc>
        <w:tc>
          <w:tcPr>
            <w:tcW w:w="6975" w:type="dxa"/>
            <w:tcBorders>
              <w:top w:val="nil"/>
              <w:bottom w:val="nil"/>
            </w:tcBorders>
            <w:vAlign w:val="center"/>
          </w:tcPr>
          <w:p w14:paraId="4E3B4CD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400C9D9"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r>
      <w:tr w:rsidR="002F383B" w:rsidRPr="00670921" w14:paraId="22D5FA8D" w14:textId="77777777" w:rsidTr="0056568A">
        <w:trPr>
          <w:trHeight w:val="144"/>
        </w:trPr>
        <w:tc>
          <w:tcPr>
            <w:tcW w:w="3227" w:type="dxa"/>
            <w:tcBorders>
              <w:top w:val="single" w:sz="4" w:space="0" w:color="auto"/>
              <w:left w:val="nil"/>
              <w:bottom w:val="single" w:sz="4" w:space="0" w:color="auto"/>
              <w:right w:val="nil"/>
            </w:tcBorders>
            <w:vAlign w:val="center"/>
          </w:tcPr>
          <w:p w14:paraId="36BB0D9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105C19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4E15065" w14:textId="77777777" w:rsidR="002F383B" w:rsidRPr="00670921" w:rsidRDefault="002F383B" w:rsidP="0056568A">
            <w:pPr>
              <w:jc w:val="center"/>
              <w:rPr>
                <w:rFonts w:cstheme="minorHAnsi"/>
                <w:b/>
                <w:bCs/>
                <w:sz w:val="16"/>
              </w:rPr>
            </w:pPr>
          </w:p>
        </w:tc>
      </w:tr>
      <w:tr w:rsidR="002F383B" w:rsidRPr="00670921" w14:paraId="0E55592C" w14:textId="77777777" w:rsidTr="0056568A">
        <w:trPr>
          <w:trHeight w:val="1440"/>
        </w:trPr>
        <w:tc>
          <w:tcPr>
            <w:tcW w:w="3227" w:type="dxa"/>
            <w:tcBorders>
              <w:top w:val="single" w:sz="4" w:space="0" w:color="auto"/>
              <w:bottom w:val="single" w:sz="4" w:space="0" w:color="auto"/>
            </w:tcBorders>
            <w:vAlign w:val="center"/>
          </w:tcPr>
          <w:p w14:paraId="05F9AE1F"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c>
          <w:tcPr>
            <w:tcW w:w="6975" w:type="dxa"/>
            <w:tcBorders>
              <w:top w:val="nil"/>
              <w:bottom w:val="nil"/>
            </w:tcBorders>
            <w:vAlign w:val="center"/>
          </w:tcPr>
          <w:p w14:paraId="569985E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AB28997"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r>
      <w:tr w:rsidR="002F383B" w:rsidRPr="00670921" w14:paraId="6D6ED66B" w14:textId="77777777" w:rsidTr="0056568A">
        <w:trPr>
          <w:trHeight w:val="144"/>
        </w:trPr>
        <w:tc>
          <w:tcPr>
            <w:tcW w:w="3227" w:type="dxa"/>
            <w:tcBorders>
              <w:top w:val="single" w:sz="4" w:space="0" w:color="auto"/>
              <w:left w:val="nil"/>
              <w:bottom w:val="single" w:sz="4" w:space="0" w:color="auto"/>
              <w:right w:val="nil"/>
            </w:tcBorders>
            <w:vAlign w:val="center"/>
          </w:tcPr>
          <w:p w14:paraId="7B4AB55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C1C9C7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0AB0F17" w14:textId="77777777" w:rsidR="002F383B" w:rsidRPr="00670921" w:rsidRDefault="002F383B" w:rsidP="0056568A">
            <w:pPr>
              <w:jc w:val="center"/>
              <w:rPr>
                <w:rFonts w:cstheme="minorHAnsi"/>
                <w:b/>
                <w:bCs/>
                <w:sz w:val="16"/>
              </w:rPr>
            </w:pPr>
          </w:p>
        </w:tc>
      </w:tr>
      <w:tr w:rsidR="002F383B" w:rsidRPr="00670921" w14:paraId="2E430B00" w14:textId="77777777" w:rsidTr="0056568A">
        <w:trPr>
          <w:trHeight w:val="1440"/>
        </w:trPr>
        <w:tc>
          <w:tcPr>
            <w:tcW w:w="3227" w:type="dxa"/>
            <w:tcBorders>
              <w:top w:val="single" w:sz="4" w:space="0" w:color="auto"/>
              <w:bottom w:val="single" w:sz="4" w:space="0" w:color="auto"/>
            </w:tcBorders>
            <w:vAlign w:val="center"/>
          </w:tcPr>
          <w:p w14:paraId="5024CAD2"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c>
          <w:tcPr>
            <w:tcW w:w="6975" w:type="dxa"/>
            <w:tcBorders>
              <w:top w:val="nil"/>
              <w:bottom w:val="nil"/>
            </w:tcBorders>
            <w:vAlign w:val="center"/>
          </w:tcPr>
          <w:p w14:paraId="2E85AF2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99E7032" w14:textId="77777777" w:rsidR="002F383B" w:rsidRPr="00670921" w:rsidRDefault="002F383B" w:rsidP="0056568A">
            <w:pPr>
              <w:jc w:val="center"/>
              <w:rPr>
                <w:rFonts w:cstheme="minorHAnsi"/>
                <w:sz w:val="28"/>
              </w:rPr>
            </w:pPr>
            <w:r w:rsidRPr="00670921">
              <w:rPr>
                <w:rFonts w:cstheme="minorHAnsi"/>
                <w:sz w:val="28"/>
              </w:rPr>
              <w:t>Hard or rocky bottom lines the channel edges</w:t>
            </w:r>
          </w:p>
        </w:tc>
      </w:tr>
      <w:tr w:rsidR="002F383B" w:rsidRPr="00670921" w14:paraId="7F07E545" w14:textId="77777777" w:rsidTr="0056568A">
        <w:trPr>
          <w:trHeight w:val="360"/>
        </w:trPr>
        <w:tc>
          <w:tcPr>
            <w:tcW w:w="3227" w:type="dxa"/>
            <w:tcBorders>
              <w:top w:val="single" w:sz="4" w:space="0" w:color="auto"/>
              <w:left w:val="nil"/>
              <w:bottom w:val="nil"/>
              <w:right w:val="nil"/>
            </w:tcBorders>
            <w:vAlign w:val="center"/>
          </w:tcPr>
          <w:p w14:paraId="5D09DADC"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E1E1E49" w14:textId="0A046CBD"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7CB3BB" w14:textId="77777777" w:rsidR="002F383B" w:rsidRPr="00670921" w:rsidRDefault="002F383B" w:rsidP="0056568A">
            <w:pPr>
              <w:jc w:val="center"/>
              <w:rPr>
                <w:rFonts w:cstheme="minorHAnsi"/>
                <w:b/>
                <w:bCs/>
                <w:sz w:val="28"/>
              </w:rPr>
            </w:pPr>
          </w:p>
        </w:tc>
      </w:tr>
    </w:tbl>
    <w:p w14:paraId="6CF38E30" w14:textId="77777777" w:rsidR="002F383B" w:rsidRPr="00670921" w:rsidRDefault="002F383B" w:rsidP="002F383B">
      <w:pPr>
        <w:pStyle w:val="Title"/>
        <w:rPr>
          <w:rFonts w:asciiTheme="minorHAnsi" w:hAnsiTheme="minorHAnsi" w:cstheme="minorHAnsi"/>
          <w:lang w:val="en-GB"/>
        </w:rPr>
      </w:pPr>
    </w:p>
    <w:p w14:paraId="56A2A6A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38E0E93B" w14:textId="77777777" w:rsidR="002F383B" w:rsidRPr="00670921" w:rsidRDefault="002F383B" w:rsidP="002F383B">
      <w:pPr>
        <w:jc w:val="center"/>
        <w:rPr>
          <w:rFonts w:cstheme="minorHAnsi"/>
          <w:b/>
          <w:bCs/>
          <w:sz w:val="32"/>
        </w:rPr>
      </w:pPr>
    </w:p>
    <w:p w14:paraId="2760409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9BD27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8DDC636" w14:textId="77777777" w:rsidTr="0056568A">
        <w:tc>
          <w:tcPr>
            <w:tcW w:w="13428" w:type="dxa"/>
          </w:tcPr>
          <w:p w14:paraId="1EE66D6F"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901105F" w14:textId="77777777" w:rsidR="002F383B" w:rsidRPr="00670921" w:rsidRDefault="002F383B" w:rsidP="0056568A">
            <w:pPr>
              <w:jc w:val="center"/>
              <w:rPr>
                <w:rFonts w:cstheme="minorHAnsi"/>
                <w:b/>
                <w:bCs/>
                <w:sz w:val="32"/>
              </w:rPr>
            </w:pPr>
            <w:r w:rsidRPr="00670921">
              <w:rPr>
                <w:rFonts w:cstheme="minorHAnsi"/>
                <w:b/>
                <w:bCs/>
                <w:sz w:val="40"/>
                <w:szCs w:val="40"/>
              </w:rPr>
              <w:t>Configuration</w:t>
            </w:r>
          </w:p>
        </w:tc>
      </w:tr>
    </w:tbl>
    <w:p w14:paraId="3F09B3D9" w14:textId="77777777" w:rsidR="002F383B" w:rsidRPr="00670921" w:rsidRDefault="002F383B" w:rsidP="002F383B">
      <w:pPr>
        <w:jc w:val="center"/>
        <w:rPr>
          <w:rFonts w:cstheme="minorHAnsi"/>
          <w:b/>
          <w:bCs/>
        </w:rPr>
      </w:pPr>
    </w:p>
    <w:p w14:paraId="7245687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ECEE9B" w14:textId="77777777" w:rsidTr="0056568A">
        <w:trPr>
          <w:trHeight w:val="1440"/>
        </w:trPr>
        <w:tc>
          <w:tcPr>
            <w:tcW w:w="3227" w:type="dxa"/>
            <w:tcBorders>
              <w:bottom w:val="single" w:sz="4" w:space="0" w:color="auto"/>
            </w:tcBorders>
            <w:vAlign w:val="center"/>
          </w:tcPr>
          <w:p w14:paraId="6BC4A45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AND</w:t>
            </w:r>
            <w:r w:rsidRPr="00670921">
              <w:rPr>
                <w:rFonts w:cstheme="minorHAnsi"/>
                <w:sz w:val="28"/>
              </w:rPr>
              <w:t xml:space="preserve"> no convergences</w:t>
            </w:r>
          </w:p>
        </w:tc>
        <w:tc>
          <w:tcPr>
            <w:tcW w:w="6975" w:type="dxa"/>
            <w:tcBorders>
              <w:top w:val="nil"/>
              <w:bottom w:val="nil"/>
            </w:tcBorders>
            <w:vAlign w:val="center"/>
          </w:tcPr>
          <w:p w14:paraId="71E2AAF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FC50F6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r>
      <w:tr w:rsidR="002F383B" w:rsidRPr="00670921" w14:paraId="55CDE68B" w14:textId="77777777" w:rsidTr="0056568A">
        <w:trPr>
          <w:trHeight w:val="144"/>
        </w:trPr>
        <w:tc>
          <w:tcPr>
            <w:tcW w:w="3227" w:type="dxa"/>
            <w:tcBorders>
              <w:top w:val="single" w:sz="4" w:space="0" w:color="auto"/>
              <w:left w:val="nil"/>
              <w:bottom w:val="single" w:sz="4" w:space="0" w:color="auto"/>
              <w:right w:val="nil"/>
            </w:tcBorders>
            <w:vAlign w:val="center"/>
          </w:tcPr>
          <w:p w14:paraId="4D8AAAB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C50D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1990126" w14:textId="77777777" w:rsidR="002F383B" w:rsidRPr="00670921" w:rsidRDefault="002F383B" w:rsidP="0056568A">
            <w:pPr>
              <w:jc w:val="center"/>
              <w:rPr>
                <w:rFonts w:cstheme="minorHAnsi"/>
                <w:b/>
                <w:bCs/>
                <w:sz w:val="16"/>
              </w:rPr>
            </w:pPr>
          </w:p>
        </w:tc>
      </w:tr>
      <w:tr w:rsidR="002F383B" w:rsidRPr="00670921" w14:paraId="2B921213" w14:textId="77777777" w:rsidTr="0056568A">
        <w:trPr>
          <w:trHeight w:val="1440"/>
        </w:trPr>
        <w:tc>
          <w:tcPr>
            <w:tcW w:w="3227" w:type="dxa"/>
            <w:tcBorders>
              <w:top w:val="single" w:sz="4" w:space="0" w:color="auto"/>
              <w:bottom w:val="single" w:sz="4" w:space="0" w:color="auto"/>
            </w:tcBorders>
            <w:vAlign w:val="center"/>
          </w:tcPr>
          <w:p w14:paraId="5712573C"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c>
          <w:tcPr>
            <w:tcW w:w="6975" w:type="dxa"/>
            <w:tcBorders>
              <w:top w:val="nil"/>
              <w:bottom w:val="nil"/>
            </w:tcBorders>
            <w:vAlign w:val="center"/>
          </w:tcPr>
          <w:p w14:paraId="75A9727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99E926"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r>
      <w:tr w:rsidR="002F383B" w:rsidRPr="00670921" w14:paraId="7241A808" w14:textId="77777777" w:rsidTr="0056568A">
        <w:trPr>
          <w:trHeight w:val="144"/>
        </w:trPr>
        <w:tc>
          <w:tcPr>
            <w:tcW w:w="3227" w:type="dxa"/>
            <w:tcBorders>
              <w:top w:val="single" w:sz="4" w:space="0" w:color="auto"/>
              <w:left w:val="nil"/>
              <w:bottom w:val="single" w:sz="4" w:space="0" w:color="auto"/>
              <w:right w:val="nil"/>
            </w:tcBorders>
            <w:vAlign w:val="center"/>
          </w:tcPr>
          <w:p w14:paraId="1DCC3062"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D68D789"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A21803D" w14:textId="77777777" w:rsidR="002F383B" w:rsidRPr="00670921" w:rsidRDefault="002F383B" w:rsidP="0056568A">
            <w:pPr>
              <w:jc w:val="center"/>
              <w:rPr>
                <w:rFonts w:cstheme="minorHAnsi"/>
                <w:b/>
                <w:bCs/>
                <w:sz w:val="16"/>
              </w:rPr>
            </w:pPr>
          </w:p>
        </w:tc>
      </w:tr>
      <w:tr w:rsidR="002F383B" w:rsidRPr="00670921" w14:paraId="763C8C98" w14:textId="77777777" w:rsidTr="0056568A">
        <w:trPr>
          <w:trHeight w:val="1440"/>
        </w:trPr>
        <w:tc>
          <w:tcPr>
            <w:tcW w:w="3227" w:type="dxa"/>
            <w:tcBorders>
              <w:top w:val="single" w:sz="4" w:space="0" w:color="auto"/>
              <w:bottom w:val="single" w:sz="4" w:space="0" w:color="auto"/>
            </w:tcBorders>
            <w:vAlign w:val="center"/>
          </w:tcPr>
          <w:p w14:paraId="5BD82F1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c>
          <w:tcPr>
            <w:tcW w:w="6975" w:type="dxa"/>
            <w:tcBorders>
              <w:top w:val="nil"/>
              <w:bottom w:val="nil"/>
            </w:tcBorders>
            <w:vAlign w:val="center"/>
          </w:tcPr>
          <w:p w14:paraId="0F9487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23533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AND</w:t>
            </w:r>
            <w:r w:rsidRPr="00670921">
              <w:rPr>
                <w:rFonts w:cstheme="minorHAnsi"/>
                <w:sz w:val="28"/>
              </w:rPr>
              <w:t xml:space="preserve"> waterway has convergences</w:t>
            </w:r>
          </w:p>
        </w:tc>
      </w:tr>
      <w:tr w:rsidR="002F383B" w:rsidRPr="00670921" w14:paraId="38335729" w14:textId="77777777" w:rsidTr="0056568A">
        <w:trPr>
          <w:trHeight w:val="360"/>
        </w:trPr>
        <w:tc>
          <w:tcPr>
            <w:tcW w:w="3227" w:type="dxa"/>
            <w:tcBorders>
              <w:top w:val="single" w:sz="4" w:space="0" w:color="auto"/>
              <w:left w:val="nil"/>
              <w:bottom w:val="nil"/>
              <w:right w:val="nil"/>
            </w:tcBorders>
            <w:vAlign w:val="center"/>
          </w:tcPr>
          <w:p w14:paraId="0BEA89B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FB24444" w14:textId="447111A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4F1B82D" w14:textId="77777777" w:rsidR="002F383B" w:rsidRPr="00670921" w:rsidRDefault="002F383B" w:rsidP="0056568A">
            <w:pPr>
              <w:jc w:val="center"/>
              <w:rPr>
                <w:rFonts w:cstheme="minorHAnsi"/>
                <w:b/>
                <w:bCs/>
                <w:sz w:val="28"/>
              </w:rPr>
            </w:pPr>
          </w:p>
        </w:tc>
      </w:tr>
    </w:tbl>
    <w:p w14:paraId="24A39E4E" w14:textId="77777777" w:rsidR="002F383B" w:rsidRPr="00670921" w:rsidRDefault="002F383B" w:rsidP="002F383B">
      <w:pPr>
        <w:pStyle w:val="Title"/>
        <w:rPr>
          <w:rFonts w:asciiTheme="minorHAnsi" w:hAnsiTheme="minorHAnsi" w:cstheme="minorHAnsi"/>
          <w:lang w:val="en-GB"/>
        </w:rPr>
      </w:pPr>
    </w:p>
    <w:p w14:paraId="33FCEB15"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8D348D1" w14:textId="77777777" w:rsidR="002F383B" w:rsidRPr="00670921" w:rsidRDefault="002F383B" w:rsidP="002F383B">
      <w:pPr>
        <w:jc w:val="center"/>
        <w:rPr>
          <w:rFonts w:cstheme="minorHAnsi"/>
          <w:b/>
          <w:bCs/>
          <w:sz w:val="32"/>
        </w:rPr>
      </w:pPr>
    </w:p>
    <w:p w14:paraId="2C9D38A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692C6B1" w14:textId="77777777" w:rsidR="002F383B" w:rsidRPr="00670921" w:rsidRDefault="002F383B" w:rsidP="002F383B">
      <w:pPr>
        <w:jc w:val="center"/>
        <w:rPr>
          <w:rFonts w:cstheme="minorHAnsi"/>
          <w:b/>
          <w:bCs/>
          <w:sz w:val="32"/>
        </w:rPr>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70921" w14:paraId="34890223" w14:textId="77777777" w:rsidTr="0056568A">
        <w:tc>
          <w:tcPr>
            <w:tcW w:w="13860" w:type="dxa"/>
          </w:tcPr>
          <w:p w14:paraId="67DD495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539507" w14:textId="77777777" w:rsidR="002F383B" w:rsidRPr="00670921" w:rsidRDefault="002F383B" w:rsidP="0056568A">
            <w:pPr>
              <w:jc w:val="center"/>
              <w:rPr>
                <w:rFonts w:cstheme="minorHAnsi"/>
                <w:b/>
                <w:bCs/>
                <w:sz w:val="32"/>
              </w:rPr>
            </w:pPr>
            <w:r w:rsidRPr="00670921">
              <w:rPr>
                <w:rFonts w:cstheme="minorHAnsi"/>
                <w:b/>
                <w:bCs/>
                <w:sz w:val="40"/>
                <w:szCs w:val="40"/>
              </w:rPr>
              <w:t>Personnel Injuries</w:t>
            </w:r>
          </w:p>
        </w:tc>
      </w:tr>
    </w:tbl>
    <w:p w14:paraId="0723D554" w14:textId="77777777" w:rsidR="002F383B" w:rsidRPr="00670921" w:rsidRDefault="002F383B" w:rsidP="002F383B">
      <w:pPr>
        <w:jc w:val="center"/>
        <w:rPr>
          <w:rFonts w:cstheme="minorHAnsi"/>
          <w:b/>
          <w:bCs/>
        </w:rPr>
      </w:pPr>
    </w:p>
    <w:p w14:paraId="04BBBE7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70921" w14:paraId="6971D600" w14:textId="77777777" w:rsidTr="0056568A">
        <w:trPr>
          <w:trHeight w:val="1440"/>
        </w:trPr>
        <w:tc>
          <w:tcPr>
            <w:tcW w:w="3479" w:type="dxa"/>
            <w:tcBorders>
              <w:bottom w:val="single" w:sz="4" w:space="0" w:color="auto"/>
            </w:tcBorders>
            <w:vAlign w:val="center"/>
          </w:tcPr>
          <w:p w14:paraId="31870252"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passenger vessels (dinner cruises, charter fishing, ferries, cruise ships) using waterway</w:t>
            </w:r>
          </w:p>
        </w:tc>
        <w:tc>
          <w:tcPr>
            <w:tcW w:w="6975" w:type="dxa"/>
            <w:tcBorders>
              <w:top w:val="nil"/>
              <w:bottom w:val="nil"/>
            </w:tcBorders>
            <w:vAlign w:val="center"/>
          </w:tcPr>
          <w:p w14:paraId="2370DF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3C497748"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r>
      <w:tr w:rsidR="002F383B" w:rsidRPr="00670921" w14:paraId="32FF019A" w14:textId="77777777" w:rsidTr="0056568A">
        <w:trPr>
          <w:trHeight w:val="144"/>
        </w:trPr>
        <w:tc>
          <w:tcPr>
            <w:tcW w:w="3479" w:type="dxa"/>
            <w:tcBorders>
              <w:top w:val="single" w:sz="4" w:space="0" w:color="auto"/>
              <w:left w:val="nil"/>
              <w:bottom w:val="single" w:sz="4" w:space="0" w:color="auto"/>
              <w:right w:val="nil"/>
            </w:tcBorders>
            <w:vAlign w:val="center"/>
          </w:tcPr>
          <w:p w14:paraId="4F2BBDD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1E433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0053640" w14:textId="77777777" w:rsidR="002F383B" w:rsidRPr="00670921" w:rsidRDefault="002F383B" w:rsidP="0056568A">
            <w:pPr>
              <w:jc w:val="center"/>
              <w:rPr>
                <w:rFonts w:cstheme="minorHAnsi"/>
                <w:b/>
                <w:bCs/>
                <w:sz w:val="16"/>
              </w:rPr>
            </w:pPr>
          </w:p>
        </w:tc>
      </w:tr>
      <w:tr w:rsidR="002F383B" w:rsidRPr="00670921" w14:paraId="4EED52ED" w14:textId="77777777" w:rsidTr="0056568A">
        <w:trPr>
          <w:trHeight w:val="1440"/>
        </w:trPr>
        <w:tc>
          <w:tcPr>
            <w:tcW w:w="3479" w:type="dxa"/>
            <w:tcBorders>
              <w:top w:val="single" w:sz="4" w:space="0" w:color="auto"/>
              <w:bottom w:val="single" w:sz="4" w:space="0" w:color="auto"/>
            </w:tcBorders>
            <w:vAlign w:val="center"/>
          </w:tcPr>
          <w:p w14:paraId="7BED4E4D"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c>
          <w:tcPr>
            <w:tcW w:w="6975" w:type="dxa"/>
            <w:tcBorders>
              <w:top w:val="nil"/>
              <w:bottom w:val="nil"/>
            </w:tcBorders>
            <w:vAlign w:val="center"/>
          </w:tcPr>
          <w:p w14:paraId="59E1EC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3F1AA0"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r>
      <w:tr w:rsidR="002F383B" w:rsidRPr="00670921" w14:paraId="644264AE" w14:textId="77777777" w:rsidTr="0056568A">
        <w:trPr>
          <w:trHeight w:val="144"/>
        </w:trPr>
        <w:tc>
          <w:tcPr>
            <w:tcW w:w="3479" w:type="dxa"/>
            <w:tcBorders>
              <w:top w:val="single" w:sz="4" w:space="0" w:color="auto"/>
              <w:left w:val="nil"/>
              <w:bottom w:val="single" w:sz="4" w:space="0" w:color="auto"/>
              <w:right w:val="nil"/>
            </w:tcBorders>
            <w:vAlign w:val="center"/>
          </w:tcPr>
          <w:p w14:paraId="0193300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6A665E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89FC481" w14:textId="77777777" w:rsidR="002F383B" w:rsidRPr="00670921" w:rsidRDefault="002F383B" w:rsidP="0056568A">
            <w:pPr>
              <w:jc w:val="center"/>
              <w:rPr>
                <w:rFonts w:cstheme="minorHAnsi"/>
                <w:b/>
                <w:bCs/>
                <w:sz w:val="16"/>
              </w:rPr>
            </w:pPr>
          </w:p>
        </w:tc>
      </w:tr>
      <w:tr w:rsidR="002F383B" w:rsidRPr="00670921" w14:paraId="49016688" w14:textId="77777777" w:rsidTr="0056568A">
        <w:trPr>
          <w:trHeight w:val="1440"/>
        </w:trPr>
        <w:tc>
          <w:tcPr>
            <w:tcW w:w="3479" w:type="dxa"/>
            <w:tcBorders>
              <w:top w:val="single" w:sz="4" w:space="0" w:color="auto"/>
              <w:bottom w:val="single" w:sz="4" w:space="0" w:color="auto"/>
            </w:tcBorders>
            <w:vAlign w:val="center"/>
          </w:tcPr>
          <w:p w14:paraId="621D63AA"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c>
          <w:tcPr>
            <w:tcW w:w="6975" w:type="dxa"/>
            <w:tcBorders>
              <w:top w:val="nil"/>
              <w:bottom w:val="nil"/>
            </w:tcBorders>
            <w:vAlign w:val="center"/>
          </w:tcPr>
          <w:p w14:paraId="1C8565A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4995291" w14:textId="77777777" w:rsidR="002F383B" w:rsidRPr="00670921" w:rsidRDefault="002F383B" w:rsidP="0056568A">
            <w:pPr>
              <w:jc w:val="center"/>
              <w:rPr>
                <w:rFonts w:cstheme="minorHAnsi"/>
                <w:sz w:val="28"/>
              </w:rPr>
            </w:pPr>
            <w:r w:rsidRPr="00670921">
              <w:rPr>
                <w:rFonts w:cstheme="minorHAnsi"/>
                <w:sz w:val="28"/>
              </w:rPr>
              <w:t>Large passenger vessels (&gt; 150 persons on</w:t>
            </w:r>
            <w:r w:rsidRPr="00670921">
              <w:rPr>
                <w:rFonts w:cstheme="minorHAnsi"/>
                <w:sz w:val="28"/>
              </w:rPr>
              <w:br/>
              <w:t xml:space="preserve">board) using waterway </w:t>
            </w:r>
            <w:r w:rsidRPr="00670921">
              <w:rPr>
                <w:rFonts w:cstheme="minorHAnsi"/>
                <w:b/>
                <w:bCs/>
                <w:sz w:val="28"/>
              </w:rPr>
              <w:t>DAILY</w:t>
            </w:r>
          </w:p>
        </w:tc>
      </w:tr>
      <w:tr w:rsidR="002F383B" w:rsidRPr="00670921" w14:paraId="7F3398F1" w14:textId="77777777" w:rsidTr="0056568A">
        <w:trPr>
          <w:trHeight w:val="360"/>
        </w:trPr>
        <w:tc>
          <w:tcPr>
            <w:tcW w:w="3479" w:type="dxa"/>
            <w:tcBorders>
              <w:top w:val="single" w:sz="4" w:space="0" w:color="auto"/>
              <w:left w:val="nil"/>
              <w:bottom w:val="nil"/>
              <w:right w:val="nil"/>
            </w:tcBorders>
            <w:vAlign w:val="center"/>
          </w:tcPr>
          <w:p w14:paraId="55C751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A9978D0" w14:textId="5DA501A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4CBCB9E0" w14:textId="77777777" w:rsidR="002F383B" w:rsidRPr="00670921" w:rsidRDefault="002F383B" w:rsidP="0056568A">
            <w:pPr>
              <w:jc w:val="center"/>
              <w:rPr>
                <w:rFonts w:cstheme="minorHAnsi"/>
                <w:b/>
                <w:bCs/>
                <w:sz w:val="28"/>
              </w:rPr>
            </w:pPr>
          </w:p>
        </w:tc>
      </w:tr>
    </w:tbl>
    <w:p w14:paraId="797F5C32" w14:textId="77777777" w:rsidR="002F383B" w:rsidRPr="00670921" w:rsidRDefault="002F383B" w:rsidP="002F383B">
      <w:pPr>
        <w:pStyle w:val="Title"/>
        <w:rPr>
          <w:rFonts w:asciiTheme="minorHAnsi" w:hAnsiTheme="minorHAnsi" w:cstheme="minorHAnsi"/>
          <w:lang w:val="en-GB"/>
        </w:rPr>
      </w:pPr>
    </w:p>
    <w:p w14:paraId="2600D3B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8C7D0F5" w14:textId="77777777" w:rsidR="002F383B" w:rsidRPr="00670921" w:rsidRDefault="002F383B" w:rsidP="002F383B">
      <w:pPr>
        <w:jc w:val="center"/>
        <w:rPr>
          <w:rFonts w:cstheme="minorHAnsi"/>
          <w:b/>
          <w:bCs/>
          <w:sz w:val="32"/>
        </w:rPr>
      </w:pPr>
    </w:p>
    <w:p w14:paraId="74A7EB9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9050C1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F5E4994" w14:textId="77777777" w:rsidTr="0056568A">
        <w:tc>
          <w:tcPr>
            <w:tcW w:w="13428" w:type="dxa"/>
          </w:tcPr>
          <w:p w14:paraId="01ADB649"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36BF87" w14:textId="77777777" w:rsidR="002F383B" w:rsidRPr="00670921" w:rsidRDefault="002F383B" w:rsidP="0056568A">
            <w:pPr>
              <w:jc w:val="center"/>
              <w:rPr>
                <w:rFonts w:cstheme="minorHAnsi"/>
                <w:b/>
                <w:bCs/>
                <w:sz w:val="32"/>
              </w:rPr>
            </w:pPr>
            <w:r w:rsidRPr="00670921">
              <w:rPr>
                <w:rFonts w:cstheme="minorHAnsi"/>
                <w:b/>
                <w:bCs/>
                <w:sz w:val="40"/>
                <w:szCs w:val="40"/>
              </w:rPr>
              <w:t>Petroleum Discharge</w:t>
            </w:r>
          </w:p>
        </w:tc>
      </w:tr>
    </w:tbl>
    <w:p w14:paraId="6F3991B1" w14:textId="77777777" w:rsidR="002F383B" w:rsidRPr="00670921" w:rsidRDefault="002F383B" w:rsidP="002F383B">
      <w:pPr>
        <w:jc w:val="center"/>
        <w:rPr>
          <w:rFonts w:cstheme="minorHAnsi"/>
          <w:b/>
          <w:bCs/>
        </w:rPr>
      </w:pPr>
    </w:p>
    <w:p w14:paraId="0E97289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3AFBE6B" w14:textId="77777777" w:rsidTr="0056568A">
        <w:trPr>
          <w:trHeight w:val="1440"/>
        </w:trPr>
        <w:tc>
          <w:tcPr>
            <w:tcW w:w="3227" w:type="dxa"/>
            <w:tcBorders>
              <w:bottom w:val="single" w:sz="4" w:space="0" w:color="auto"/>
            </w:tcBorders>
            <w:vAlign w:val="center"/>
          </w:tcPr>
          <w:p w14:paraId="57FC007E"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petroleum cargo movements</w:t>
            </w:r>
          </w:p>
        </w:tc>
        <w:tc>
          <w:tcPr>
            <w:tcW w:w="6975" w:type="dxa"/>
            <w:tcBorders>
              <w:top w:val="nil"/>
              <w:bottom w:val="nil"/>
            </w:tcBorders>
            <w:vAlign w:val="center"/>
          </w:tcPr>
          <w:p w14:paraId="79ABB5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B71B168"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r>
      <w:tr w:rsidR="002F383B" w:rsidRPr="00670921" w14:paraId="2225765D" w14:textId="77777777" w:rsidTr="0056568A">
        <w:trPr>
          <w:trHeight w:val="144"/>
        </w:trPr>
        <w:tc>
          <w:tcPr>
            <w:tcW w:w="3227" w:type="dxa"/>
            <w:tcBorders>
              <w:top w:val="single" w:sz="4" w:space="0" w:color="auto"/>
              <w:left w:val="nil"/>
              <w:bottom w:val="single" w:sz="4" w:space="0" w:color="auto"/>
              <w:right w:val="nil"/>
            </w:tcBorders>
            <w:vAlign w:val="center"/>
          </w:tcPr>
          <w:p w14:paraId="6828EE5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54BF61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E2CA792" w14:textId="77777777" w:rsidR="002F383B" w:rsidRPr="00670921" w:rsidRDefault="002F383B" w:rsidP="0056568A">
            <w:pPr>
              <w:jc w:val="center"/>
              <w:rPr>
                <w:rFonts w:cstheme="minorHAnsi"/>
                <w:b/>
                <w:bCs/>
                <w:sz w:val="16"/>
              </w:rPr>
            </w:pPr>
          </w:p>
        </w:tc>
      </w:tr>
      <w:tr w:rsidR="002F383B" w:rsidRPr="00670921" w14:paraId="03B31793" w14:textId="77777777" w:rsidTr="0056568A">
        <w:trPr>
          <w:trHeight w:val="1440"/>
        </w:trPr>
        <w:tc>
          <w:tcPr>
            <w:tcW w:w="3227" w:type="dxa"/>
            <w:tcBorders>
              <w:top w:val="single" w:sz="4" w:space="0" w:color="auto"/>
              <w:bottom w:val="single" w:sz="4" w:space="0" w:color="auto"/>
            </w:tcBorders>
            <w:vAlign w:val="center"/>
          </w:tcPr>
          <w:p w14:paraId="123A9DF6"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c>
          <w:tcPr>
            <w:tcW w:w="6975" w:type="dxa"/>
            <w:tcBorders>
              <w:top w:val="nil"/>
              <w:bottom w:val="nil"/>
            </w:tcBorders>
            <w:vAlign w:val="center"/>
          </w:tcPr>
          <w:p w14:paraId="6DCAA77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287ED9B"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r>
      <w:tr w:rsidR="002F383B" w:rsidRPr="00670921" w14:paraId="0F942A74" w14:textId="77777777" w:rsidTr="0056568A">
        <w:trPr>
          <w:trHeight w:val="144"/>
        </w:trPr>
        <w:tc>
          <w:tcPr>
            <w:tcW w:w="3227" w:type="dxa"/>
            <w:tcBorders>
              <w:top w:val="single" w:sz="4" w:space="0" w:color="auto"/>
              <w:left w:val="nil"/>
              <w:bottom w:val="single" w:sz="4" w:space="0" w:color="auto"/>
              <w:right w:val="nil"/>
            </w:tcBorders>
            <w:vAlign w:val="center"/>
          </w:tcPr>
          <w:p w14:paraId="089C01B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3FAED3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C6A92F2" w14:textId="77777777" w:rsidR="002F383B" w:rsidRPr="00670921" w:rsidRDefault="002F383B" w:rsidP="0056568A">
            <w:pPr>
              <w:jc w:val="center"/>
              <w:rPr>
                <w:rFonts w:cstheme="minorHAnsi"/>
                <w:b/>
                <w:bCs/>
                <w:sz w:val="16"/>
              </w:rPr>
            </w:pPr>
          </w:p>
        </w:tc>
      </w:tr>
      <w:tr w:rsidR="002F383B" w:rsidRPr="00670921" w14:paraId="5385B38C" w14:textId="77777777" w:rsidTr="0056568A">
        <w:trPr>
          <w:trHeight w:val="1440"/>
        </w:trPr>
        <w:tc>
          <w:tcPr>
            <w:tcW w:w="3227" w:type="dxa"/>
            <w:tcBorders>
              <w:top w:val="single" w:sz="4" w:space="0" w:color="auto"/>
              <w:bottom w:val="single" w:sz="4" w:space="0" w:color="auto"/>
            </w:tcBorders>
            <w:vAlign w:val="center"/>
          </w:tcPr>
          <w:p w14:paraId="422D6421"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6267247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9EF11AC"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OVER</w:t>
            </w:r>
            <w:r w:rsidRPr="00670921">
              <w:rPr>
                <w:rFonts w:cstheme="minorHAnsi"/>
                <w:sz w:val="28"/>
              </w:rPr>
              <w:br/>
              <w:t>40,000 GRT</w:t>
            </w:r>
          </w:p>
        </w:tc>
      </w:tr>
      <w:tr w:rsidR="002F383B" w:rsidRPr="00670921" w14:paraId="59EBED86" w14:textId="77777777" w:rsidTr="0056568A">
        <w:trPr>
          <w:trHeight w:val="360"/>
        </w:trPr>
        <w:tc>
          <w:tcPr>
            <w:tcW w:w="3227" w:type="dxa"/>
            <w:tcBorders>
              <w:top w:val="single" w:sz="4" w:space="0" w:color="auto"/>
              <w:left w:val="nil"/>
              <w:bottom w:val="nil"/>
              <w:right w:val="nil"/>
            </w:tcBorders>
            <w:vAlign w:val="center"/>
          </w:tcPr>
          <w:p w14:paraId="4B45E75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C7BFA7" w14:textId="1F8FA12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1105079" w14:textId="77777777" w:rsidR="002F383B" w:rsidRPr="00670921" w:rsidRDefault="002F383B" w:rsidP="0056568A">
            <w:pPr>
              <w:jc w:val="center"/>
              <w:rPr>
                <w:rFonts w:cstheme="minorHAnsi"/>
                <w:b/>
                <w:bCs/>
                <w:sz w:val="28"/>
              </w:rPr>
            </w:pPr>
          </w:p>
        </w:tc>
      </w:tr>
    </w:tbl>
    <w:p w14:paraId="4B041707" w14:textId="77777777" w:rsidR="002F383B" w:rsidRPr="00670921" w:rsidRDefault="002F383B" w:rsidP="002F383B">
      <w:pPr>
        <w:pStyle w:val="Title"/>
        <w:rPr>
          <w:rFonts w:asciiTheme="minorHAnsi" w:hAnsiTheme="minorHAnsi" w:cstheme="minorHAnsi"/>
          <w:lang w:val="en-GB"/>
        </w:rPr>
      </w:pPr>
    </w:p>
    <w:p w14:paraId="76F4503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5B644AB" w14:textId="77777777" w:rsidR="002F383B" w:rsidRPr="00670921" w:rsidRDefault="002F383B" w:rsidP="002F383B">
      <w:pPr>
        <w:jc w:val="center"/>
        <w:rPr>
          <w:rFonts w:cstheme="minorHAnsi"/>
          <w:b/>
          <w:bCs/>
          <w:sz w:val="32"/>
        </w:rPr>
      </w:pPr>
    </w:p>
    <w:p w14:paraId="0C75232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4D31AA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0C3A967" w14:textId="77777777" w:rsidTr="0056568A">
        <w:tc>
          <w:tcPr>
            <w:tcW w:w="13428" w:type="dxa"/>
          </w:tcPr>
          <w:p w14:paraId="31B2B0C5"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343435" w14:textId="77777777" w:rsidR="002F383B" w:rsidRPr="00670921" w:rsidRDefault="002F383B" w:rsidP="0056568A">
            <w:pPr>
              <w:jc w:val="center"/>
              <w:rPr>
                <w:rFonts w:cstheme="minorHAnsi"/>
                <w:b/>
                <w:bCs/>
                <w:sz w:val="32"/>
              </w:rPr>
            </w:pPr>
            <w:r w:rsidRPr="00670921">
              <w:rPr>
                <w:rFonts w:cstheme="minorHAnsi"/>
                <w:b/>
                <w:bCs/>
                <w:sz w:val="40"/>
                <w:szCs w:val="40"/>
              </w:rPr>
              <w:t>Hazardous Materials Release</w:t>
            </w:r>
          </w:p>
        </w:tc>
      </w:tr>
    </w:tbl>
    <w:p w14:paraId="6D468738" w14:textId="77777777" w:rsidR="002F383B" w:rsidRPr="00670921" w:rsidRDefault="002F383B" w:rsidP="002F383B">
      <w:pPr>
        <w:jc w:val="center"/>
        <w:rPr>
          <w:rFonts w:cstheme="minorHAnsi"/>
          <w:b/>
          <w:bCs/>
        </w:rPr>
      </w:pPr>
    </w:p>
    <w:p w14:paraId="45BE4F0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9B62547" w14:textId="77777777" w:rsidTr="0056568A">
        <w:trPr>
          <w:trHeight w:val="1440"/>
        </w:trPr>
        <w:tc>
          <w:tcPr>
            <w:tcW w:w="3227" w:type="dxa"/>
            <w:tcBorders>
              <w:bottom w:val="single" w:sz="4" w:space="0" w:color="auto"/>
            </w:tcBorders>
            <w:vAlign w:val="center"/>
          </w:tcPr>
          <w:p w14:paraId="30EAA346"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bulk hazardous material cargo movements</w:t>
            </w:r>
          </w:p>
        </w:tc>
        <w:tc>
          <w:tcPr>
            <w:tcW w:w="6975" w:type="dxa"/>
            <w:tcBorders>
              <w:top w:val="nil"/>
              <w:bottom w:val="nil"/>
            </w:tcBorders>
            <w:vAlign w:val="center"/>
          </w:tcPr>
          <w:p w14:paraId="3486853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7B0EE63"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r>
      <w:tr w:rsidR="002F383B" w:rsidRPr="00670921" w14:paraId="599EEA09" w14:textId="77777777" w:rsidTr="0056568A">
        <w:trPr>
          <w:trHeight w:val="144"/>
        </w:trPr>
        <w:tc>
          <w:tcPr>
            <w:tcW w:w="3227" w:type="dxa"/>
            <w:tcBorders>
              <w:top w:val="single" w:sz="4" w:space="0" w:color="auto"/>
              <w:left w:val="nil"/>
              <w:bottom w:val="single" w:sz="4" w:space="0" w:color="auto"/>
              <w:right w:val="nil"/>
            </w:tcBorders>
            <w:vAlign w:val="center"/>
          </w:tcPr>
          <w:p w14:paraId="6BC1026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866C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DF8B75B" w14:textId="77777777" w:rsidR="002F383B" w:rsidRPr="00670921" w:rsidRDefault="002F383B" w:rsidP="0056568A">
            <w:pPr>
              <w:jc w:val="center"/>
              <w:rPr>
                <w:rFonts w:cstheme="minorHAnsi"/>
                <w:b/>
                <w:bCs/>
                <w:sz w:val="16"/>
              </w:rPr>
            </w:pPr>
          </w:p>
        </w:tc>
      </w:tr>
      <w:tr w:rsidR="002F383B" w:rsidRPr="00670921" w14:paraId="765E9834" w14:textId="77777777" w:rsidTr="0056568A">
        <w:trPr>
          <w:trHeight w:val="1440"/>
        </w:trPr>
        <w:tc>
          <w:tcPr>
            <w:tcW w:w="3227" w:type="dxa"/>
            <w:tcBorders>
              <w:top w:val="single" w:sz="4" w:space="0" w:color="auto"/>
              <w:bottom w:val="single" w:sz="4" w:space="0" w:color="auto"/>
            </w:tcBorders>
            <w:vAlign w:val="center"/>
          </w:tcPr>
          <w:p w14:paraId="40853C27"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c>
          <w:tcPr>
            <w:tcW w:w="6975" w:type="dxa"/>
            <w:tcBorders>
              <w:top w:val="nil"/>
              <w:bottom w:val="nil"/>
            </w:tcBorders>
            <w:vAlign w:val="center"/>
          </w:tcPr>
          <w:p w14:paraId="526178B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5FCD96"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r>
      <w:tr w:rsidR="002F383B" w:rsidRPr="00670921" w14:paraId="7D18805E" w14:textId="77777777" w:rsidTr="0056568A">
        <w:trPr>
          <w:trHeight w:val="144"/>
        </w:trPr>
        <w:tc>
          <w:tcPr>
            <w:tcW w:w="3227" w:type="dxa"/>
            <w:tcBorders>
              <w:top w:val="single" w:sz="4" w:space="0" w:color="auto"/>
              <w:left w:val="nil"/>
              <w:bottom w:val="single" w:sz="4" w:space="0" w:color="auto"/>
              <w:right w:val="nil"/>
            </w:tcBorders>
            <w:vAlign w:val="center"/>
          </w:tcPr>
          <w:p w14:paraId="2602033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434F9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F514D8A" w14:textId="77777777" w:rsidR="002F383B" w:rsidRPr="00670921" w:rsidRDefault="002F383B" w:rsidP="0056568A">
            <w:pPr>
              <w:jc w:val="center"/>
              <w:rPr>
                <w:rFonts w:cstheme="minorHAnsi"/>
                <w:b/>
                <w:bCs/>
                <w:sz w:val="16"/>
              </w:rPr>
            </w:pPr>
          </w:p>
        </w:tc>
      </w:tr>
      <w:tr w:rsidR="002F383B" w:rsidRPr="00670921" w14:paraId="385FE1D0" w14:textId="77777777" w:rsidTr="0056568A">
        <w:trPr>
          <w:trHeight w:val="1440"/>
        </w:trPr>
        <w:tc>
          <w:tcPr>
            <w:tcW w:w="3227" w:type="dxa"/>
            <w:tcBorders>
              <w:top w:val="single" w:sz="4" w:space="0" w:color="auto"/>
              <w:bottom w:val="single" w:sz="4" w:space="0" w:color="auto"/>
            </w:tcBorders>
            <w:vAlign w:val="center"/>
          </w:tcPr>
          <w:p w14:paraId="3001A32A"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49DD566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B488695"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OVER</w:t>
            </w:r>
            <w:r w:rsidRPr="00670921">
              <w:rPr>
                <w:rFonts w:cstheme="minorHAnsi"/>
                <w:sz w:val="28"/>
              </w:rPr>
              <w:br/>
              <w:t>40,000 GRT</w:t>
            </w:r>
          </w:p>
        </w:tc>
      </w:tr>
      <w:tr w:rsidR="002F383B" w:rsidRPr="00670921" w14:paraId="78194B18" w14:textId="77777777" w:rsidTr="0056568A">
        <w:trPr>
          <w:trHeight w:val="360"/>
        </w:trPr>
        <w:tc>
          <w:tcPr>
            <w:tcW w:w="3227" w:type="dxa"/>
            <w:tcBorders>
              <w:top w:val="single" w:sz="4" w:space="0" w:color="auto"/>
              <w:left w:val="nil"/>
              <w:bottom w:val="nil"/>
              <w:right w:val="nil"/>
            </w:tcBorders>
            <w:vAlign w:val="center"/>
          </w:tcPr>
          <w:p w14:paraId="5166C0AD"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DFA9E10" w14:textId="00E432A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28EB743" w14:textId="77777777" w:rsidR="002F383B" w:rsidRPr="00670921" w:rsidRDefault="002F383B" w:rsidP="0056568A">
            <w:pPr>
              <w:jc w:val="center"/>
              <w:rPr>
                <w:rFonts w:cstheme="minorHAnsi"/>
                <w:b/>
                <w:bCs/>
                <w:sz w:val="28"/>
              </w:rPr>
            </w:pPr>
          </w:p>
        </w:tc>
      </w:tr>
    </w:tbl>
    <w:p w14:paraId="7D62DC0A" w14:textId="77777777" w:rsidR="002F383B" w:rsidRPr="00670921" w:rsidRDefault="002F383B" w:rsidP="002F383B">
      <w:pPr>
        <w:pStyle w:val="Title"/>
        <w:rPr>
          <w:rFonts w:asciiTheme="minorHAnsi" w:hAnsiTheme="minorHAnsi" w:cstheme="minorHAnsi"/>
          <w:lang w:val="en-GB"/>
        </w:rPr>
      </w:pPr>
    </w:p>
    <w:p w14:paraId="54A06371"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2813D0FA" w14:textId="77777777" w:rsidR="002F383B" w:rsidRPr="00670921" w:rsidRDefault="002F383B" w:rsidP="002F383B">
      <w:pPr>
        <w:jc w:val="center"/>
        <w:rPr>
          <w:rFonts w:cstheme="minorHAnsi"/>
          <w:b/>
          <w:bCs/>
          <w:sz w:val="32"/>
        </w:rPr>
      </w:pPr>
    </w:p>
    <w:p w14:paraId="1B44C20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7D3D9F6" w14:textId="77777777" w:rsidR="002F383B" w:rsidRPr="00670921" w:rsidRDefault="002F383B" w:rsidP="002F383B">
      <w:pPr>
        <w:jc w:val="center"/>
        <w:rPr>
          <w:rFonts w:cstheme="minorHAnsi"/>
          <w:b/>
          <w:bCs/>
          <w:sz w:val="32"/>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70921" w14:paraId="449BA1C0" w14:textId="77777777" w:rsidTr="0056568A">
        <w:tc>
          <w:tcPr>
            <w:tcW w:w="13680" w:type="dxa"/>
          </w:tcPr>
          <w:p w14:paraId="555D894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6883F9" w14:textId="77777777" w:rsidR="002F383B" w:rsidRPr="00670921" w:rsidRDefault="002F383B" w:rsidP="0056568A">
            <w:pPr>
              <w:jc w:val="center"/>
              <w:rPr>
                <w:rFonts w:cstheme="minorHAnsi"/>
                <w:b/>
                <w:bCs/>
                <w:sz w:val="32"/>
              </w:rPr>
            </w:pPr>
            <w:r w:rsidRPr="00670921">
              <w:rPr>
                <w:rFonts w:cstheme="minorHAnsi"/>
                <w:b/>
                <w:bCs/>
                <w:sz w:val="40"/>
                <w:szCs w:val="40"/>
              </w:rPr>
              <w:t>Mobility</w:t>
            </w:r>
          </w:p>
        </w:tc>
      </w:tr>
    </w:tbl>
    <w:p w14:paraId="219928BB" w14:textId="77777777" w:rsidR="002F383B" w:rsidRPr="00670921" w:rsidRDefault="002F383B" w:rsidP="002F383B">
      <w:pPr>
        <w:jc w:val="center"/>
        <w:rPr>
          <w:rFonts w:cstheme="minorHAnsi"/>
          <w:b/>
          <w:bCs/>
        </w:rPr>
      </w:pPr>
    </w:p>
    <w:p w14:paraId="0BBC57F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70921" w14:paraId="78142E7C" w14:textId="77777777" w:rsidTr="0056568A">
        <w:trPr>
          <w:trHeight w:val="1440"/>
        </w:trPr>
        <w:tc>
          <w:tcPr>
            <w:tcW w:w="3299" w:type="dxa"/>
            <w:tcBorders>
              <w:bottom w:val="single" w:sz="4" w:space="0" w:color="auto"/>
            </w:tcBorders>
            <w:vAlign w:val="center"/>
          </w:tcPr>
          <w:p w14:paraId="538763E3" w14:textId="77777777" w:rsidR="002F383B" w:rsidRPr="00670921" w:rsidRDefault="002F383B" w:rsidP="0056568A">
            <w:pPr>
              <w:jc w:val="center"/>
              <w:rPr>
                <w:rFonts w:cstheme="minorHAnsi"/>
                <w:sz w:val="28"/>
              </w:rPr>
            </w:pPr>
            <w:r w:rsidRPr="00670921">
              <w:rPr>
                <w:rFonts w:cstheme="minorHAnsi"/>
                <w:sz w:val="28"/>
              </w:rPr>
              <w:t xml:space="preserve">Major marine casualty would </w:t>
            </w:r>
            <w:r w:rsidRPr="00670921">
              <w:rPr>
                <w:rFonts w:cstheme="minorHAnsi"/>
                <w:b/>
                <w:bCs/>
                <w:sz w:val="28"/>
              </w:rPr>
              <w:t xml:space="preserve">NOT </w:t>
            </w:r>
            <w:r w:rsidRPr="00670921">
              <w:rPr>
                <w:rFonts w:cstheme="minorHAnsi"/>
                <w:sz w:val="28"/>
              </w:rPr>
              <w:t>require waterway closure</w:t>
            </w:r>
          </w:p>
        </w:tc>
        <w:tc>
          <w:tcPr>
            <w:tcW w:w="6975" w:type="dxa"/>
            <w:tcBorders>
              <w:top w:val="nil"/>
              <w:bottom w:val="nil"/>
            </w:tcBorders>
            <w:vAlign w:val="center"/>
          </w:tcPr>
          <w:p w14:paraId="0C0FEE6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5A39D7A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r>
      <w:tr w:rsidR="002F383B" w:rsidRPr="00670921" w14:paraId="2EA21A7F" w14:textId="77777777" w:rsidTr="0056568A">
        <w:trPr>
          <w:trHeight w:val="144"/>
        </w:trPr>
        <w:tc>
          <w:tcPr>
            <w:tcW w:w="3299" w:type="dxa"/>
            <w:tcBorders>
              <w:top w:val="single" w:sz="4" w:space="0" w:color="auto"/>
              <w:left w:val="nil"/>
              <w:bottom w:val="single" w:sz="4" w:space="0" w:color="auto"/>
              <w:right w:val="nil"/>
            </w:tcBorders>
            <w:vAlign w:val="center"/>
          </w:tcPr>
          <w:p w14:paraId="39484A0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54DAA11"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2F8223BF" w14:textId="77777777" w:rsidR="002F383B" w:rsidRPr="00670921" w:rsidRDefault="002F383B" w:rsidP="0056568A">
            <w:pPr>
              <w:jc w:val="center"/>
              <w:rPr>
                <w:rFonts w:cstheme="minorHAnsi"/>
                <w:b/>
                <w:bCs/>
                <w:sz w:val="16"/>
              </w:rPr>
            </w:pPr>
          </w:p>
        </w:tc>
      </w:tr>
      <w:tr w:rsidR="002F383B" w:rsidRPr="00670921" w14:paraId="06310B0B" w14:textId="77777777" w:rsidTr="0056568A">
        <w:trPr>
          <w:trHeight w:val="1440"/>
        </w:trPr>
        <w:tc>
          <w:tcPr>
            <w:tcW w:w="3299" w:type="dxa"/>
            <w:tcBorders>
              <w:top w:val="single" w:sz="4" w:space="0" w:color="auto"/>
              <w:bottom w:val="single" w:sz="4" w:space="0" w:color="auto"/>
            </w:tcBorders>
            <w:vAlign w:val="center"/>
          </w:tcPr>
          <w:p w14:paraId="1BDF584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c>
          <w:tcPr>
            <w:tcW w:w="6975" w:type="dxa"/>
            <w:tcBorders>
              <w:top w:val="nil"/>
              <w:bottom w:val="nil"/>
            </w:tcBorders>
            <w:vAlign w:val="center"/>
          </w:tcPr>
          <w:p w14:paraId="6249481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3060A1E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r>
      <w:tr w:rsidR="002F383B" w:rsidRPr="00670921" w14:paraId="4BA9B788" w14:textId="77777777" w:rsidTr="0056568A">
        <w:trPr>
          <w:trHeight w:val="144"/>
        </w:trPr>
        <w:tc>
          <w:tcPr>
            <w:tcW w:w="3299" w:type="dxa"/>
            <w:tcBorders>
              <w:top w:val="single" w:sz="4" w:space="0" w:color="auto"/>
              <w:left w:val="nil"/>
              <w:bottom w:val="single" w:sz="4" w:space="0" w:color="auto"/>
              <w:right w:val="nil"/>
            </w:tcBorders>
            <w:vAlign w:val="center"/>
          </w:tcPr>
          <w:p w14:paraId="228167D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79311E"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95E2477" w14:textId="77777777" w:rsidR="002F383B" w:rsidRPr="00670921" w:rsidRDefault="002F383B" w:rsidP="0056568A">
            <w:pPr>
              <w:jc w:val="center"/>
              <w:rPr>
                <w:rFonts w:cstheme="minorHAnsi"/>
                <w:b/>
                <w:bCs/>
                <w:sz w:val="16"/>
              </w:rPr>
            </w:pPr>
          </w:p>
        </w:tc>
      </w:tr>
      <w:tr w:rsidR="002F383B" w:rsidRPr="00670921" w14:paraId="51E73F91" w14:textId="77777777" w:rsidTr="0056568A">
        <w:trPr>
          <w:trHeight w:val="1440"/>
        </w:trPr>
        <w:tc>
          <w:tcPr>
            <w:tcW w:w="3299" w:type="dxa"/>
            <w:tcBorders>
              <w:top w:val="single" w:sz="4" w:space="0" w:color="auto"/>
              <w:bottom w:val="single" w:sz="4" w:space="0" w:color="auto"/>
            </w:tcBorders>
            <w:vAlign w:val="center"/>
          </w:tcPr>
          <w:p w14:paraId="48F2AF2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c>
          <w:tcPr>
            <w:tcW w:w="6975" w:type="dxa"/>
            <w:tcBorders>
              <w:top w:val="nil"/>
              <w:bottom w:val="nil"/>
            </w:tcBorders>
            <w:vAlign w:val="center"/>
          </w:tcPr>
          <w:p w14:paraId="21354CD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14D1DBBB"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&amp; </w:t>
            </w:r>
            <w:r w:rsidRPr="00670921">
              <w:rPr>
                <w:rFonts w:cstheme="minorHAnsi"/>
                <w:b/>
                <w:bCs/>
                <w:sz w:val="28"/>
              </w:rPr>
              <w:t>SIGNIFICANT</w:t>
            </w:r>
            <w:r w:rsidRPr="00670921">
              <w:rPr>
                <w:rFonts w:cstheme="minorHAnsi"/>
                <w:sz w:val="28"/>
              </w:rPr>
              <w:t xml:space="preserve"> disruption to shore MTS</w:t>
            </w:r>
          </w:p>
        </w:tc>
      </w:tr>
      <w:tr w:rsidR="002F383B" w:rsidRPr="00670921" w14:paraId="17C565E2" w14:textId="77777777" w:rsidTr="0056568A">
        <w:trPr>
          <w:trHeight w:val="360"/>
        </w:trPr>
        <w:tc>
          <w:tcPr>
            <w:tcW w:w="3299" w:type="dxa"/>
            <w:tcBorders>
              <w:top w:val="single" w:sz="4" w:space="0" w:color="auto"/>
              <w:left w:val="nil"/>
              <w:bottom w:val="nil"/>
              <w:right w:val="nil"/>
            </w:tcBorders>
            <w:vAlign w:val="center"/>
          </w:tcPr>
          <w:p w14:paraId="2F7E851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3C41D38" w14:textId="34B3563B"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35A1B5BA" w14:textId="77777777" w:rsidR="002F383B" w:rsidRPr="00670921" w:rsidRDefault="002F383B" w:rsidP="0056568A">
            <w:pPr>
              <w:jc w:val="center"/>
              <w:rPr>
                <w:rFonts w:cstheme="minorHAnsi"/>
                <w:b/>
                <w:bCs/>
                <w:sz w:val="28"/>
              </w:rPr>
            </w:pPr>
          </w:p>
        </w:tc>
      </w:tr>
    </w:tbl>
    <w:p w14:paraId="0AE24341" w14:textId="77777777" w:rsidR="002F383B" w:rsidRPr="00670921" w:rsidRDefault="002F383B" w:rsidP="002F383B">
      <w:pPr>
        <w:pStyle w:val="Title"/>
        <w:rPr>
          <w:rFonts w:asciiTheme="minorHAnsi" w:hAnsiTheme="minorHAnsi" w:cstheme="minorHAnsi"/>
          <w:lang w:val="en-GB"/>
        </w:rPr>
      </w:pPr>
    </w:p>
    <w:p w14:paraId="253AD84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5D87D017" w14:textId="77777777" w:rsidR="002F383B" w:rsidRPr="00670921" w:rsidRDefault="002F383B" w:rsidP="002F383B">
      <w:pPr>
        <w:jc w:val="center"/>
        <w:rPr>
          <w:rFonts w:cstheme="minorHAnsi"/>
          <w:b/>
          <w:bCs/>
          <w:sz w:val="32"/>
        </w:rPr>
      </w:pPr>
    </w:p>
    <w:p w14:paraId="3E46FA5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3FDC7D9"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2986401" w14:textId="77777777" w:rsidTr="0056568A">
        <w:tc>
          <w:tcPr>
            <w:tcW w:w="13428" w:type="dxa"/>
          </w:tcPr>
          <w:p w14:paraId="79E8A22D"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6CA28A16" w14:textId="77777777" w:rsidR="002F383B" w:rsidRPr="00670921" w:rsidRDefault="002F383B" w:rsidP="0056568A">
            <w:pPr>
              <w:jc w:val="center"/>
              <w:rPr>
                <w:rFonts w:cstheme="minorHAnsi"/>
                <w:b/>
                <w:bCs/>
                <w:sz w:val="32"/>
              </w:rPr>
            </w:pPr>
            <w:r w:rsidRPr="00670921">
              <w:rPr>
                <w:rFonts w:cstheme="minorHAnsi"/>
                <w:b/>
                <w:bCs/>
                <w:sz w:val="40"/>
                <w:szCs w:val="40"/>
              </w:rPr>
              <w:t>Health and Safety</w:t>
            </w:r>
          </w:p>
        </w:tc>
      </w:tr>
    </w:tbl>
    <w:p w14:paraId="1B415780" w14:textId="77777777" w:rsidR="002F383B" w:rsidRPr="00670921" w:rsidRDefault="002F383B" w:rsidP="002F383B">
      <w:pPr>
        <w:jc w:val="center"/>
        <w:rPr>
          <w:rFonts w:cstheme="minorHAnsi"/>
          <w:b/>
          <w:bCs/>
        </w:rPr>
      </w:pPr>
    </w:p>
    <w:p w14:paraId="34C69AE0"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3989907" w14:textId="77777777" w:rsidTr="0056568A">
        <w:trPr>
          <w:trHeight w:val="1440"/>
        </w:trPr>
        <w:tc>
          <w:tcPr>
            <w:tcW w:w="3227" w:type="dxa"/>
            <w:tcBorders>
              <w:bottom w:val="single" w:sz="4" w:space="0" w:color="auto"/>
            </w:tcBorders>
            <w:vAlign w:val="center"/>
          </w:tcPr>
          <w:p w14:paraId="423040E4"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hazardous cargoes moving on waterway</w:t>
            </w:r>
          </w:p>
        </w:tc>
        <w:tc>
          <w:tcPr>
            <w:tcW w:w="6975" w:type="dxa"/>
            <w:tcBorders>
              <w:top w:val="nil"/>
              <w:bottom w:val="nil"/>
            </w:tcBorders>
            <w:vAlign w:val="center"/>
          </w:tcPr>
          <w:p w14:paraId="5036498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DAFFD63"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384CE0E0" w14:textId="77777777" w:rsidTr="0056568A">
        <w:trPr>
          <w:trHeight w:val="144"/>
        </w:trPr>
        <w:tc>
          <w:tcPr>
            <w:tcW w:w="3227" w:type="dxa"/>
            <w:tcBorders>
              <w:top w:val="single" w:sz="4" w:space="0" w:color="auto"/>
              <w:left w:val="nil"/>
              <w:bottom w:val="single" w:sz="4" w:space="0" w:color="auto"/>
              <w:right w:val="nil"/>
            </w:tcBorders>
            <w:vAlign w:val="center"/>
          </w:tcPr>
          <w:p w14:paraId="4033881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F9DA5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33AF81A" w14:textId="77777777" w:rsidR="002F383B" w:rsidRPr="00670921" w:rsidRDefault="002F383B" w:rsidP="0056568A">
            <w:pPr>
              <w:jc w:val="center"/>
              <w:rPr>
                <w:rFonts w:cstheme="minorHAnsi"/>
                <w:b/>
                <w:bCs/>
                <w:sz w:val="16"/>
              </w:rPr>
            </w:pPr>
          </w:p>
        </w:tc>
      </w:tr>
      <w:tr w:rsidR="002F383B" w:rsidRPr="00670921" w14:paraId="3B0C2F8C" w14:textId="77777777" w:rsidTr="0056568A">
        <w:trPr>
          <w:trHeight w:val="1440"/>
        </w:trPr>
        <w:tc>
          <w:tcPr>
            <w:tcW w:w="3227" w:type="dxa"/>
            <w:tcBorders>
              <w:top w:val="single" w:sz="4" w:space="0" w:color="auto"/>
              <w:bottom w:val="single" w:sz="4" w:space="0" w:color="auto"/>
            </w:tcBorders>
            <w:vAlign w:val="center"/>
          </w:tcPr>
          <w:p w14:paraId="785BCCB6"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74C94C1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977FC05"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6C54B18F" w14:textId="77777777" w:rsidTr="0056568A">
        <w:trPr>
          <w:trHeight w:val="144"/>
        </w:trPr>
        <w:tc>
          <w:tcPr>
            <w:tcW w:w="3227" w:type="dxa"/>
            <w:tcBorders>
              <w:top w:val="single" w:sz="4" w:space="0" w:color="auto"/>
              <w:left w:val="nil"/>
              <w:bottom w:val="single" w:sz="4" w:space="0" w:color="auto"/>
              <w:right w:val="nil"/>
            </w:tcBorders>
            <w:vAlign w:val="center"/>
          </w:tcPr>
          <w:p w14:paraId="5D88DEA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D1BF5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7A692A6" w14:textId="77777777" w:rsidR="002F383B" w:rsidRPr="00670921" w:rsidRDefault="002F383B" w:rsidP="0056568A">
            <w:pPr>
              <w:jc w:val="center"/>
              <w:rPr>
                <w:rFonts w:cstheme="minorHAnsi"/>
                <w:b/>
                <w:bCs/>
                <w:sz w:val="16"/>
              </w:rPr>
            </w:pPr>
          </w:p>
        </w:tc>
      </w:tr>
      <w:tr w:rsidR="002F383B" w:rsidRPr="00670921" w14:paraId="2C4F842D" w14:textId="77777777" w:rsidTr="0056568A">
        <w:trPr>
          <w:trHeight w:val="1440"/>
        </w:trPr>
        <w:tc>
          <w:tcPr>
            <w:tcW w:w="3227" w:type="dxa"/>
            <w:tcBorders>
              <w:top w:val="single" w:sz="4" w:space="0" w:color="auto"/>
              <w:bottom w:val="single" w:sz="4" w:space="0" w:color="auto"/>
            </w:tcBorders>
            <w:vAlign w:val="center"/>
          </w:tcPr>
          <w:p w14:paraId="082CB131"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35964A3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1A905C7" w14:textId="77777777" w:rsidR="002F383B" w:rsidRPr="00670921" w:rsidRDefault="002F383B" w:rsidP="0056568A">
            <w:pPr>
              <w:jc w:val="center"/>
              <w:rPr>
                <w:rFonts w:cstheme="minorHAnsi"/>
                <w:sz w:val="28"/>
              </w:rPr>
            </w:pPr>
            <w:r w:rsidRPr="00670921">
              <w:rPr>
                <w:rFonts w:cstheme="minorHAnsi"/>
                <w:sz w:val="28"/>
              </w:rPr>
              <w:t xml:space="preserve">Large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1CE1459C" w14:textId="77777777" w:rsidTr="0056568A">
        <w:trPr>
          <w:trHeight w:val="360"/>
        </w:trPr>
        <w:tc>
          <w:tcPr>
            <w:tcW w:w="3227" w:type="dxa"/>
            <w:tcBorders>
              <w:top w:val="single" w:sz="4" w:space="0" w:color="auto"/>
              <w:left w:val="nil"/>
              <w:bottom w:val="nil"/>
              <w:right w:val="nil"/>
            </w:tcBorders>
            <w:vAlign w:val="center"/>
          </w:tcPr>
          <w:p w14:paraId="018E86D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D8C84A" w14:textId="1A96CD19"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E88B053" w14:textId="77777777" w:rsidR="002F383B" w:rsidRPr="00670921" w:rsidRDefault="002F383B" w:rsidP="0056568A">
            <w:pPr>
              <w:jc w:val="center"/>
              <w:rPr>
                <w:rFonts w:cstheme="minorHAnsi"/>
                <w:b/>
                <w:bCs/>
                <w:sz w:val="28"/>
              </w:rPr>
            </w:pPr>
          </w:p>
        </w:tc>
      </w:tr>
    </w:tbl>
    <w:p w14:paraId="093822E7" w14:textId="77777777" w:rsidR="002F383B" w:rsidRPr="00670921" w:rsidRDefault="002F383B" w:rsidP="002F383B">
      <w:pPr>
        <w:pStyle w:val="Title"/>
        <w:rPr>
          <w:rFonts w:asciiTheme="minorHAnsi" w:hAnsiTheme="minorHAnsi" w:cstheme="minorHAnsi"/>
          <w:lang w:val="en-GB"/>
        </w:rPr>
      </w:pPr>
    </w:p>
    <w:p w14:paraId="499FB85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F705CFE" w14:textId="77777777" w:rsidR="002F383B" w:rsidRPr="00670921" w:rsidRDefault="002F383B" w:rsidP="002F383B">
      <w:pPr>
        <w:jc w:val="center"/>
        <w:rPr>
          <w:rFonts w:cstheme="minorHAnsi"/>
          <w:b/>
          <w:bCs/>
          <w:sz w:val="32"/>
        </w:rPr>
      </w:pPr>
    </w:p>
    <w:p w14:paraId="64AC3F4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F03AF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C2BAFD4" w14:textId="77777777" w:rsidTr="0056568A">
        <w:tc>
          <w:tcPr>
            <w:tcW w:w="13428" w:type="dxa"/>
          </w:tcPr>
          <w:p w14:paraId="0B7669FF"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58CD0452" w14:textId="77777777" w:rsidR="002F383B" w:rsidRPr="00670921" w:rsidRDefault="002F383B" w:rsidP="0056568A">
            <w:pPr>
              <w:jc w:val="center"/>
              <w:rPr>
                <w:rFonts w:cstheme="minorHAnsi"/>
                <w:b/>
                <w:bCs/>
                <w:sz w:val="32"/>
              </w:rPr>
            </w:pPr>
            <w:r w:rsidRPr="00670921">
              <w:rPr>
                <w:rFonts w:cstheme="minorHAnsi"/>
                <w:b/>
                <w:bCs/>
                <w:sz w:val="40"/>
                <w:szCs w:val="40"/>
              </w:rPr>
              <w:t>Environmental</w:t>
            </w:r>
          </w:p>
        </w:tc>
      </w:tr>
    </w:tbl>
    <w:p w14:paraId="43054363" w14:textId="77777777" w:rsidR="002F383B" w:rsidRPr="00670921" w:rsidRDefault="002F383B" w:rsidP="002F383B">
      <w:pPr>
        <w:jc w:val="center"/>
        <w:rPr>
          <w:rFonts w:cstheme="minorHAnsi"/>
          <w:b/>
          <w:bCs/>
        </w:rPr>
      </w:pPr>
    </w:p>
    <w:p w14:paraId="3BF711F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1B18DB" w14:textId="77777777" w:rsidTr="0056568A">
        <w:trPr>
          <w:trHeight w:val="1440"/>
        </w:trPr>
        <w:tc>
          <w:tcPr>
            <w:tcW w:w="3227" w:type="dxa"/>
            <w:tcBorders>
              <w:bottom w:val="single" w:sz="4" w:space="0" w:color="auto"/>
            </w:tcBorders>
            <w:vAlign w:val="center"/>
          </w:tcPr>
          <w:p w14:paraId="10792B3E" w14:textId="77777777" w:rsidR="002F383B" w:rsidRPr="00670921" w:rsidRDefault="002F383B" w:rsidP="0056568A">
            <w:pPr>
              <w:jc w:val="center"/>
              <w:rPr>
                <w:rFonts w:cstheme="minorHAnsi"/>
                <w:sz w:val="28"/>
              </w:rPr>
            </w:pPr>
            <w:r w:rsidRPr="00670921">
              <w:rPr>
                <w:rFonts w:cstheme="minorHAnsi"/>
                <w:sz w:val="28"/>
              </w:rPr>
              <w:t xml:space="preserve">Less than </w:t>
            </w:r>
            <w:r w:rsidRPr="00670921">
              <w:rPr>
                <w:rFonts w:cstheme="minorHAnsi"/>
                <w:b/>
                <w:bCs/>
                <w:sz w:val="28"/>
              </w:rPr>
              <w:t>10%</w:t>
            </w:r>
            <w:r w:rsidRPr="00670921">
              <w:rPr>
                <w:rFonts w:cstheme="minorHAnsi"/>
                <w:sz w:val="28"/>
              </w:rPr>
              <w:t xml:space="preserve"> of waterway is environmentally sensitive</w:t>
            </w:r>
          </w:p>
        </w:tc>
        <w:tc>
          <w:tcPr>
            <w:tcW w:w="6975" w:type="dxa"/>
            <w:tcBorders>
              <w:top w:val="nil"/>
              <w:bottom w:val="nil"/>
            </w:tcBorders>
            <w:vAlign w:val="center"/>
          </w:tcPr>
          <w:p w14:paraId="137C9C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E85FBD6"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r>
      <w:tr w:rsidR="002F383B" w:rsidRPr="00670921" w14:paraId="0FD39BDC" w14:textId="77777777" w:rsidTr="0056568A">
        <w:trPr>
          <w:trHeight w:val="144"/>
        </w:trPr>
        <w:tc>
          <w:tcPr>
            <w:tcW w:w="3227" w:type="dxa"/>
            <w:tcBorders>
              <w:top w:val="single" w:sz="4" w:space="0" w:color="auto"/>
              <w:left w:val="nil"/>
              <w:bottom w:val="single" w:sz="4" w:space="0" w:color="auto"/>
              <w:right w:val="nil"/>
            </w:tcBorders>
            <w:vAlign w:val="center"/>
          </w:tcPr>
          <w:p w14:paraId="5B957AC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093E9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6CF3D9" w14:textId="77777777" w:rsidR="002F383B" w:rsidRPr="00670921" w:rsidRDefault="002F383B" w:rsidP="0056568A">
            <w:pPr>
              <w:jc w:val="center"/>
              <w:rPr>
                <w:rFonts w:cstheme="minorHAnsi"/>
                <w:b/>
                <w:bCs/>
                <w:sz w:val="16"/>
              </w:rPr>
            </w:pPr>
          </w:p>
        </w:tc>
      </w:tr>
      <w:tr w:rsidR="002F383B" w:rsidRPr="00670921" w14:paraId="7AF88EC7" w14:textId="77777777" w:rsidTr="0056568A">
        <w:trPr>
          <w:trHeight w:val="1440"/>
        </w:trPr>
        <w:tc>
          <w:tcPr>
            <w:tcW w:w="3227" w:type="dxa"/>
            <w:tcBorders>
              <w:top w:val="single" w:sz="4" w:space="0" w:color="auto"/>
              <w:bottom w:val="single" w:sz="4" w:space="0" w:color="auto"/>
            </w:tcBorders>
            <w:vAlign w:val="center"/>
          </w:tcPr>
          <w:p w14:paraId="440EFA19"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c>
          <w:tcPr>
            <w:tcW w:w="6975" w:type="dxa"/>
            <w:tcBorders>
              <w:top w:val="nil"/>
              <w:bottom w:val="nil"/>
            </w:tcBorders>
            <w:vAlign w:val="center"/>
          </w:tcPr>
          <w:p w14:paraId="0D9D6D3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74CD65"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r>
      <w:tr w:rsidR="002F383B" w:rsidRPr="00670921" w14:paraId="5977E7F8" w14:textId="77777777" w:rsidTr="0056568A">
        <w:trPr>
          <w:trHeight w:val="144"/>
        </w:trPr>
        <w:tc>
          <w:tcPr>
            <w:tcW w:w="3227" w:type="dxa"/>
            <w:tcBorders>
              <w:top w:val="single" w:sz="4" w:space="0" w:color="auto"/>
              <w:left w:val="nil"/>
              <w:bottom w:val="single" w:sz="4" w:space="0" w:color="auto"/>
              <w:right w:val="nil"/>
            </w:tcBorders>
            <w:vAlign w:val="center"/>
          </w:tcPr>
          <w:p w14:paraId="2C8A68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4D7A1E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F6A3B75" w14:textId="77777777" w:rsidR="002F383B" w:rsidRPr="00670921" w:rsidRDefault="002F383B" w:rsidP="0056568A">
            <w:pPr>
              <w:jc w:val="center"/>
              <w:rPr>
                <w:rFonts w:cstheme="minorHAnsi"/>
                <w:b/>
                <w:bCs/>
                <w:sz w:val="16"/>
              </w:rPr>
            </w:pPr>
          </w:p>
        </w:tc>
      </w:tr>
      <w:tr w:rsidR="002F383B" w:rsidRPr="00670921" w14:paraId="4C6B012E" w14:textId="77777777" w:rsidTr="0056568A">
        <w:trPr>
          <w:trHeight w:val="1440"/>
        </w:trPr>
        <w:tc>
          <w:tcPr>
            <w:tcW w:w="3227" w:type="dxa"/>
            <w:tcBorders>
              <w:top w:val="single" w:sz="4" w:space="0" w:color="auto"/>
              <w:bottom w:val="single" w:sz="4" w:space="0" w:color="auto"/>
            </w:tcBorders>
            <w:vAlign w:val="center"/>
          </w:tcPr>
          <w:p w14:paraId="680B07A8"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c>
          <w:tcPr>
            <w:tcW w:w="6975" w:type="dxa"/>
            <w:tcBorders>
              <w:top w:val="nil"/>
              <w:bottom w:val="nil"/>
            </w:tcBorders>
            <w:vAlign w:val="center"/>
          </w:tcPr>
          <w:p w14:paraId="0A31ADD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EE61972" w14:textId="77777777" w:rsidR="002F383B" w:rsidRPr="00670921" w:rsidRDefault="002F383B" w:rsidP="0056568A">
            <w:pPr>
              <w:jc w:val="center"/>
              <w:rPr>
                <w:rFonts w:cstheme="minorHAnsi"/>
                <w:sz w:val="28"/>
              </w:rPr>
            </w:pPr>
            <w:r w:rsidRPr="00670921">
              <w:rPr>
                <w:rFonts w:cstheme="minorHAnsi"/>
                <w:sz w:val="28"/>
              </w:rPr>
              <w:t xml:space="preserve">More than </w:t>
            </w:r>
            <w:r w:rsidRPr="00670921">
              <w:rPr>
                <w:rFonts w:cstheme="minorHAnsi"/>
                <w:b/>
                <w:bCs/>
                <w:sz w:val="28"/>
              </w:rPr>
              <w:t>90%</w:t>
            </w:r>
            <w:r w:rsidRPr="00670921">
              <w:rPr>
                <w:rFonts w:cstheme="minorHAnsi"/>
                <w:sz w:val="28"/>
              </w:rPr>
              <w:t xml:space="preserve"> of waterway is environmentally sensitive</w:t>
            </w:r>
          </w:p>
        </w:tc>
      </w:tr>
      <w:tr w:rsidR="002F383B" w:rsidRPr="00670921" w14:paraId="434670A3" w14:textId="77777777" w:rsidTr="0056568A">
        <w:trPr>
          <w:trHeight w:val="360"/>
        </w:trPr>
        <w:tc>
          <w:tcPr>
            <w:tcW w:w="3227" w:type="dxa"/>
            <w:tcBorders>
              <w:top w:val="single" w:sz="4" w:space="0" w:color="auto"/>
              <w:left w:val="nil"/>
              <w:bottom w:val="nil"/>
              <w:right w:val="nil"/>
            </w:tcBorders>
            <w:vAlign w:val="center"/>
          </w:tcPr>
          <w:p w14:paraId="4019289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036EB65" w14:textId="0A76F6BC"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5F1408E" w14:textId="77777777" w:rsidR="002F383B" w:rsidRPr="00670921" w:rsidRDefault="002F383B" w:rsidP="0056568A">
            <w:pPr>
              <w:jc w:val="center"/>
              <w:rPr>
                <w:rFonts w:cstheme="minorHAnsi"/>
                <w:b/>
                <w:bCs/>
                <w:sz w:val="28"/>
              </w:rPr>
            </w:pPr>
          </w:p>
        </w:tc>
      </w:tr>
    </w:tbl>
    <w:p w14:paraId="005BEA2C" w14:textId="77777777" w:rsidR="002F383B" w:rsidRPr="00670921" w:rsidRDefault="002F383B" w:rsidP="002F383B">
      <w:pPr>
        <w:pStyle w:val="Title"/>
        <w:rPr>
          <w:rFonts w:asciiTheme="minorHAnsi" w:hAnsiTheme="minorHAnsi" w:cstheme="minorHAnsi"/>
          <w:lang w:val="en-GB"/>
        </w:rPr>
      </w:pPr>
    </w:p>
    <w:p w14:paraId="61333C00"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591B7AD" w14:textId="77777777" w:rsidR="002F383B" w:rsidRPr="00670921" w:rsidRDefault="002F383B" w:rsidP="002F383B">
      <w:pPr>
        <w:jc w:val="center"/>
        <w:rPr>
          <w:rFonts w:cstheme="minorHAnsi"/>
          <w:b/>
          <w:bCs/>
          <w:sz w:val="32"/>
        </w:rPr>
      </w:pPr>
    </w:p>
    <w:p w14:paraId="42402A6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A6D6D5"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1D21BA1" w14:textId="77777777" w:rsidTr="0056568A">
        <w:tc>
          <w:tcPr>
            <w:tcW w:w="13428" w:type="dxa"/>
          </w:tcPr>
          <w:p w14:paraId="458C6C11"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371A94FA" w14:textId="77777777" w:rsidR="002F383B" w:rsidRPr="00670921" w:rsidRDefault="002F383B" w:rsidP="0056568A">
            <w:pPr>
              <w:jc w:val="center"/>
              <w:rPr>
                <w:rFonts w:cstheme="minorHAnsi"/>
                <w:b/>
                <w:bCs/>
                <w:sz w:val="32"/>
              </w:rPr>
            </w:pPr>
            <w:r w:rsidRPr="00670921">
              <w:rPr>
                <w:rFonts w:cstheme="minorHAnsi"/>
                <w:b/>
                <w:bCs/>
                <w:sz w:val="40"/>
                <w:szCs w:val="40"/>
              </w:rPr>
              <w:t>Aquatic Resources</w:t>
            </w:r>
          </w:p>
        </w:tc>
      </w:tr>
    </w:tbl>
    <w:p w14:paraId="447ABD0A" w14:textId="77777777" w:rsidR="002F383B" w:rsidRPr="00670921" w:rsidRDefault="002F383B" w:rsidP="002F383B">
      <w:pPr>
        <w:jc w:val="center"/>
        <w:rPr>
          <w:rFonts w:cstheme="minorHAnsi"/>
          <w:b/>
          <w:bCs/>
        </w:rPr>
      </w:pPr>
    </w:p>
    <w:p w14:paraId="33B30266"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70921" w14:paraId="38772B1D" w14:textId="77777777" w:rsidTr="0056568A">
        <w:trPr>
          <w:trHeight w:val="1440"/>
        </w:trPr>
        <w:tc>
          <w:tcPr>
            <w:tcW w:w="3227" w:type="dxa"/>
            <w:tcBorders>
              <w:bottom w:val="single" w:sz="4" w:space="0" w:color="auto"/>
            </w:tcBorders>
            <w:vAlign w:val="center"/>
          </w:tcPr>
          <w:p w14:paraId="756FCDC1" w14:textId="77777777" w:rsidR="002F383B" w:rsidRPr="00670921" w:rsidRDefault="002F383B" w:rsidP="0056568A">
            <w:pPr>
              <w:jc w:val="center"/>
              <w:rPr>
                <w:rFonts w:cstheme="minorHAnsi"/>
                <w:sz w:val="28"/>
              </w:rPr>
            </w:pPr>
            <w:r w:rsidRPr="00670921">
              <w:rPr>
                <w:rFonts w:cstheme="minorHAnsi"/>
                <w:sz w:val="28"/>
              </w:rPr>
              <w:t>Very little harvesting of aquatic resources from a waterway</w:t>
            </w:r>
          </w:p>
        </w:tc>
        <w:tc>
          <w:tcPr>
            <w:tcW w:w="6973" w:type="dxa"/>
            <w:tcBorders>
              <w:top w:val="nil"/>
              <w:bottom w:val="nil"/>
            </w:tcBorders>
            <w:vAlign w:val="center"/>
          </w:tcPr>
          <w:p w14:paraId="5D3568F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65097FC2"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r>
      <w:tr w:rsidR="002F383B" w:rsidRPr="00670921" w14:paraId="666984B9" w14:textId="77777777" w:rsidTr="0056568A">
        <w:trPr>
          <w:trHeight w:val="144"/>
        </w:trPr>
        <w:tc>
          <w:tcPr>
            <w:tcW w:w="3227" w:type="dxa"/>
            <w:tcBorders>
              <w:top w:val="single" w:sz="4" w:space="0" w:color="auto"/>
              <w:left w:val="nil"/>
              <w:bottom w:val="single" w:sz="4" w:space="0" w:color="auto"/>
              <w:right w:val="nil"/>
            </w:tcBorders>
            <w:vAlign w:val="center"/>
          </w:tcPr>
          <w:p w14:paraId="4EBDD81E"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6418D5E8"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7D30B69" w14:textId="77777777" w:rsidR="002F383B" w:rsidRPr="00670921" w:rsidRDefault="002F383B" w:rsidP="0056568A">
            <w:pPr>
              <w:jc w:val="center"/>
              <w:rPr>
                <w:rFonts w:cstheme="minorHAnsi"/>
                <w:b/>
                <w:bCs/>
                <w:sz w:val="16"/>
              </w:rPr>
            </w:pPr>
          </w:p>
        </w:tc>
      </w:tr>
      <w:tr w:rsidR="002F383B" w:rsidRPr="00670921" w14:paraId="56A1C55C" w14:textId="77777777" w:rsidTr="0056568A">
        <w:trPr>
          <w:trHeight w:val="1440"/>
        </w:trPr>
        <w:tc>
          <w:tcPr>
            <w:tcW w:w="3227" w:type="dxa"/>
            <w:tcBorders>
              <w:top w:val="single" w:sz="4" w:space="0" w:color="auto"/>
              <w:bottom w:val="single" w:sz="4" w:space="0" w:color="auto"/>
            </w:tcBorders>
            <w:vAlign w:val="center"/>
          </w:tcPr>
          <w:p w14:paraId="79159547"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c>
          <w:tcPr>
            <w:tcW w:w="6973" w:type="dxa"/>
            <w:tcBorders>
              <w:top w:val="nil"/>
              <w:bottom w:val="nil"/>
            </w:tcBorders>
            <w:vAlign w:val="center"/>
          </w:tcPr>
          <w:p w14:paraId="4C0CD07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22A60886"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r>
      <w:tr w:rsidR="002F383B" w:rsidRPr="00670921" w14:paraId="15034CC8" w14:textId="77777777" w:rsidTr="0056568A">
        <w:trPr>
          <w:trHeight w:val="144"/>
        </w:trPr>
        <w:tc>
          <w:tcPr>
            <w:tcW w:w="3227" w:type="dxa"/>
            <w:tcBorders>
              <w:top w:val="single" w:sz="4" w:space="0" w:color="auto"/>
              <w:left w:val="nil"/>
              <w:bottom w:val="single" w:sz="4" w:space="0" w:color="auto"/>
              <w:right w:val="nil"/>
            </w:tcBorders>
            <w:vAlign w:val="center"/>
          </w:tcPr>
          <w:p w14:paraId="171D3B9B"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57847356"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0F4995C5" w14:textId="77777777" w:rsidR="002F383B" w:rsidRPr="00670921" w:rsidRDefault="002F383B" w:rsidP="0056568A">
            <w:pPr>
              <w:jc w:val="center"/>
              <w:rPr>
                <w:rFonts w:cstheme="minorHAnsi"/>
                <w:b/>
                <w:bCs/>
                <w:sz w:val="16"/>
              </w:rPr>
            </w:pPr>
          </w:p>
        </w:tc>
      </w:tr>
      <w:tr w:rsidR="002F383B" w:rsidRPr="00670921" w14:paraId="5AF65671" w14:textId="77777777" w:rsidTr="0056568A">
        <w:trPr>
          <w:trHeight w:val="1440"/>
        </w:trPr>
        <w:tc>
          <w:tcPr>
            <w:tcW w:w="3227" w:type="dxa"/>
            <w:tcBorders>
              <w:top w:val="single" w:sz="4" w:space="0" w:color="auto"/>
              <w:bottom w:val="single" w:sz="4" w:space="0" w:color="auto"/>
            </w:tcBorders>
            <w:vAlign w:val="center"/>
          </w:tcPr>
          <w:p w14:paraId="3AA5608F"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c>
          <w:tcPr>
            <w:tcW w:w="6973" w:type="dxa"/>
            <w:tcBorders>
              <w:top w:val="nil"/>
              <w:bottom w:val="nil"/>
            </w:tcBorders>
            <w:vAlign w:val="center"/>
          </w:tcPr>
          <w:p w14:paraId="757627D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50E421ED"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 xml:space="preserve">AND </w:t>
            </w:r>
            <w:r w:rsidRPr="00670921">
              <w:rPr>
                <w:rFonts w:cstheme="minorHAnsi"/>
                <w:sz w:val="28"/>
              </w:rPr>
              <w:t>heavy commercial harvesting of aquatic resources</w:t>
            </w:r>
          </w:p>
        </w:tc>
      </w:tr>
      <w:tr w:rsidR="002F383B" w:rsidRPr="00670921" w14:paraId="4A58A27F" w14:textId="77777777" w:rsidTr="0056568A">
        <w:trPr>
          <w:trHeight w:val="360"/>
        </w:trPr>
        <w:tc>
          <w:tcPr>
            <w:tcW w:w="3227" w:type="dxa"/>
            <w:tcBorders>
              <w:top w:val="single" w:sz="4" w:space="0" w:color="auto"/>
              <w:left w:val="nil"/>
              <w:bottom w:val="nil"/>
              <w:right w:val="nil"/>
            </w:tcBorders>
            <w:vAlign w:val="center"/>
          </w:tcPr>
          <w:p w14:paraId="375F029F" w14:textId="77777777" w:rsidR="002F383B" w:rsidRPr="00670921" w:rsidRDefault="002F383B" w:rsidP="0056568A">
            <w:pPr>
              <w:jc w:val="center"/>
              <w:rPr>
                <w:rFonts w:cstheme="minorHAnsi"/>
                <w:b/>
                <w:bCs/>
                <w:sz w:val="28"/>
              </w:rPr>
            </w:pPr>
          </w:p>
        </w:tc>
        <w:tc>
          <w:tcPr>
            <w:tcW w:w="6973" w:type="dxa"/>
            <w:tcBorders>
              <w:top w:val="nil"/>
              <w:left w:val="nil"/>
              <w:bottom w:val="nil"/>
              <w:right w:val="nil"/>
            </w:tcBorders>
            <w:vAlign w:val="center"/>
          </w:tcPr>
          <w:p w14:paraId="52F451DF" w14:textId="21A3A9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1F5B620" w14:textId="77777777" w:rsidR="002F383B" w:rsidRPr="00670921" w:rsidRDefault="002F383B" w:rsidP="0056568A">
            <w:pPr>
              <w:jc w:val="center"/>
              <w:rPr>
                <w:rFonts w:cstheme="minorHAnsi"/>
                <w:b/>
                <w:bCs/>
                <w:sz w:val="28"/>
              </w:rPr>
            </w:pPr>
          </w:p>
        </w:tc>
      </w:tr>
    </w:tbl>
    <w:p w14:paraId="455EB6CF" w14:textId="77777777" w:rsidR="002F383B" w:rsidRPr="00670921" w:rsidRDefault="002F383B" w:rsidP="002F383B">
      <w:pPr>
        <w:pStyle w:val="Title"/>
        <w:rPr>
          <w:rFonts w:asciiTheme="minorHAnsi" w:hAnsiTheme="minorHAnsi" w:cstheme="minorHAnsi"/>
          <w:lang w:val="en-GB"/>
        </w:rPr>
      </w:pPr>
    </w:p>
    <w:p w14:paraId="5D97F76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29FBA401" w14:textId="77777777" w:rsidR="002F383B" w:rsidRPr="00670921" w:rsidRDefault="002F383B" w:rsidP="002F383B">
      <w:pPr>
        <w:jc w:val="center"/>
        <w:rPr>
          <w:rFonts w:cstheme="minorHAnsi"/>
          <w:b/>
          <w:bCs/>
        </w:rPr>
      </w:pPr>
    </w:p>
    <w:p w14:paraId="35CF95E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7B77D96" w14:textId="77777777" w:rsidR="002F383B" w:rsidRPr="00670921" w:rsidRDefault="002F383B" w:rsidP="002F383B">
      <w:pPr>
        <w:jc w:val="center"/>
        <w:rPr>
          <w:rFonts w:cstheme="minorHAnsi"/>
          <w:b/>
          <w:bCs/>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C6092A4" w14:textId="77777777" w:rsidTr="0056568A">
        <w:tc>
          <w:tcPr>
            <w:tcW w:w="13428" w:type="dxa"/>
          </w:tcPr>
          <w:p w14:paraId="5559D130"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71BAF547" w14:textId="77777777" w:rsidR="002F383B" w:rsidRPr="00670921" w:rsidRDefault="002F383B" w:rsidP="0056568A">
            <w:pPr>
              <w:jc w:val="center"/>
              <w:rPr>
                <w:rFonts w:cstheme="minorHAnsi"/>
                <w:b/>
                <w:bCs/>
                <w:sz w:val="32"/>
              </w:rPr>
            </w:pPr>
            <w:r w:rsidRPr="00670921">
              <w:rPr>
                <w:rFonts w:cstheme="minorHAnsi"/>
                <w:b/>
                <w:bCs/>
                <w:sz w:val="40"/>
                <w:szCs w:val="40"/>
              </w:rPr>
              <w:t>Economic</w:t>
            </w:r>
          </w:p>
        </w:tc>
      </w:tr>
    </w:tbl>
    <w:p w14:paraId="0FE65C26" w14:textId="77777777" w:rsidR="002F383B" w:rsidRPr="00670921" w:rsidRDefault="002F383B" w:rsidP="002F383B">
      <w:pPr>
        <w:jc w:val="center"/>
        <w:rPr>
          <w:rFonts w:cstheme="minorHAnsi"/>
          <w:b/>
          <w:bCs/>
          <w:sz w:val="16"/>
        </w:rPr>
      </w:pPr>
    </w:p>
    <w:p w14:paraId="1369C49F"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70921" w14:paraId="39BDF532" w14:textId="77777777" w:rsidTr="0056568A">
        <w:trPr>
          <w:trHeight w:val="1440"/>
        </w:trPr>
        <w:tc>
          <w:tcPr>
            <w:tcW w:w="3228" w:type="dxa"/>
            <w:tcBorders>
              <w:bottom w:val="single" w:sz="4" w:space="0" w:color="auto"/>
            </w:tcBorders>
            <w:vAlign w:val="center"/>
          </w:tcPr>
          <w:p w14:paraId="5BA8BEAF" w14:textId="77777777" w:rsidR="002F383B" w:rsidRPr="00670921" w:rsidRDefault="002F383B" w:rsidP="0056568A">
            <w:pPr>
              <w:jc w:val="center"/>
              <w:rPr>
                <w:rFonts w:cstheme="minorHAnsi"/>
                <w:sz w:val="28"/>
              </w:rPr>
            </w:pPr>
            <w:r w:rsidRPr="00670921">
              <w:rPr>
                <w:rFonts w:cstheme="minorHAnsi"/>
                <w:sz w:val="28"/>
              </w:rPr>
              <w:t xml:space="preserve">Economic impact of waterway closure affects </w:t>
            </w:r>
            <w:r w:rsidRPr="00670921">
              <w:rPr>
                <w:rFonts w:cstheme="minorHAnsi"/>
                <w:b/>
                <w:bCs/>
                <w:sz w:val="28"/>
              </w:rPr>
              <w:t>ONLY</w:t>
            </w:r>
            <w:r w:rsidRPr="00670921">
              <w:rPr>
                <w:rFonts w:cstheme="minorHAnsi"/>
                <w:sz w:val="28"/>
              </w:rPr>
              <w:br/>
              <w:t>port area</w:t>
            </w:r>
          </w:p>
        </w:tc>
        <w:tc>
          <w:tcPr>
            <w:tcW w:w="6972" w:type="dxa"/>
            <w:tcBorders>
              <w:top w:val="nil"/>
              <w:bottom w:val="nil"/>
            </w:tcBorders>
            <w:vAlign w:val="center"/>
          </w:tcPr>
          <w:p w14:paraId="73A81E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13B59FBE"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r>
      <w:tr w:rsidR="002F383B" w:rsidRPr="00670921" w14:paraId="5781463E" w14:textId="77777777" w:rsidTr="0056568A">
        <w:trPr>
          <w:trHeight w:val="144"/>
        </w:trPr>
        <w:tc>
          <w:tcPr>
            <w:tcW w:w="3228" w:type="dxa"/>
            <w:tcBorders>
              <w:top w:val="single" w:sz="4" w:space="0" w:color="auto"/>
              <w:left w:val="nil"/>
              <w:bottom w:val="single" w:sz="4" w:space="0" w:color="auto"/>
              <w:right w:val="nil"/>
            </w:tcBorders>
            <w:vAlign w:val="center"/>
          </w:tcPr>
          <w:p w14:paraId="47744958"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532E8810"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3B26B883" w14:textId="77777777" w:rsidR="002F383B" w:rsidRPr="00670921" w:rsidRDefault="002F383B" w:rsidP="0056568A">
            <w:pPr>
              <w:jc w:val="center"/>
              <w:rPr>
                <w:rFonts w:cstheme="minorHAnsi"/>
                <w:b/>
                <w:bCs/>
                <w:sz w:val="16"/>
              </w:rPr>
            </w:pPr>
          </w:p>
        </w:tc>
      </w:tr>
      <w:tr w:rsidR="002F383B" w:rsidRPr="00670921" w14:paraId="7FA69C8E" w14:textId="77777777" w:rsidTr="0056568A">
        <w:trPr>
          <w:trHeight w:val="1440"/>
        </w:trPr>
        <w:tc>
          <w:tcPr>
            <w:tcW w:w="3228" w:type="dxa"/>
            <w:tcBorders>
              <w:top w:val="single" w:sz="4" w:space="0" w:color="auto"/>
              <w:bottom w:val="single" w:sz="4" w:space="0" w:color="auto"/>
            </w:tcBorders>
            <w:vAlign w:val="center"/>
          </w:tcPr>
          <w:p w14:paraId="15708B66"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c>
          <w:tcPr>
            <w:tcW w:w="6972" w:type="dxa"/>
            <w:tcBorders>
              <w:top w:val="nil"/>
              <w:bottom w:val="nil"/>
            </w:tcBorders>
            <w:vAlign w:val="center"/>
          </w:tcPr>
          <w:p w14:paraId="19A0777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C14A910"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r>
      <w:tr w:rsidR="002F383B" w:rsidRPr="00670921" w14:paraId="04B1E3F9" w14:textId="77777777" w:rsidTr="0056568A">
        <w:trPr>
          <w:trHeight w:val="144"/>
        </w:trPr>
        <w:tc>
          <w:tcPr>
            <w:tcW w:w="3228" w:type="dxa"/>
            <w:tcBorders>
              <w:top w:val="single" w:sz="4" w:space="0" w:color="auto"/>
              <w:left w:val="nil"/>
              <w:bottom w:val="single" w:sz="4" w:space="0" w:color="auto"/>
              <w:right w:val="nil"/>
            </w:tcBorders>
            <w:vAlign w:val="center"/>
          </w:tcPr>
          <w:p w14:paraId="35D0FA4F"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2D1F72F4"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A89D4B5" w14:textId="77777777" w:rsidR="002F383B" w:rsidRPr="00670921" w:rsidRDefault="002F383B" w:rsidP="0056568A">
            <w:pPr>
              <w:jc w:val="center"/>
              <w:rPr>
                <w:rFonts w:cstheme="minorHAnsi"/>
                <w:b/>
                <w:bCs/>
                <w:sz w:val="16"/>
              </w:rPr>
            </w:pPr>
          </w:p>
        </w:tc>
      </w:tr>
      <w:tr w:rsidR="002F383B" w:rsidRPr="00670921" w14:paraId="76CCC798" w14:textId="77777777" w:rsidTr="0056568A">
        <w:trPr>
          <w:trHeight w:val="1440"/>
        </w:trPr>
        <w:tc>
          <w:tcPr>
            <w:tcW w:w="3228" w:type="dxa"/>
            <w:tcBorders>
              <w:top w:val="single" w:sz="4" w:space="0" w:color="auto"/>
              <w:bottom w:val="single" w:sz="4" w:space="0" w:color="auto"/>
            </w:tcBorders>
            <w:vAlign w:val="center"/>
          </w:tcPr>
          <w:p w14:paraId="37836E1F"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c>
          <w:tcPr>
            <w:tcW w:w="6972" w:type="dxa"/>
            <w:tcBorders>
              <w:top w:val="nil"/>
              <w:bottom w:val="nil"/>
            </w:tcBorders>
            <w:vAlign w:val="center"/>
          </w:tcPr>
          <w:p w14:paraId="48246A9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81ACA39" w14:textId="77777777" w:rsidR="002F383B" w:rsidRPr="00670921" w:rsidRDefault="002F383B" w:rsidP="0056568A">
            <w:pPr>
              <w:jc w:val="center"/>
              <w:rPr>
                <w:rFonts w:cstheme="minorHAnsi"/>
                <w:sz w:val="28"/>
              </w:rPr>
            </w:pPr>
            <w:r w:rsidRPr="00670921">
              <w:rPr>
                <w:rFonts w:cstheme="minorHAnsi"/>
                <w:sz w:val="28"/>
              </w:rPr>
              <w:t>Economic impact of waterway closure affects entire nation</w:t>
            </w:r>
          </w:p>
        </w:tc>
      </w:tr>
      <w:tr w:rsidR="002F383B" w:rsidRPr="00670921" w14:paraId="15B0822A" w14:textId="77777777" w:rsidTr="0056568A">
        <w:trPr>
          <w:trHeight w:val="332"/>
        </w:trPr>
        <w:tc>
          <w:tcPr>
            <w:tcW w:w="3228" w:type="dxa"/>
            <w:tcBorders>
              <w:top w:val="single" w:sz="4" w:space="0" w:color="auto"/>
              <w:left w:val="nil"/>
              <w:bottom w:val="nil"/>
              <w:right w:val="nil"/>
            </w:tcBorders>
            <w:vAlign w:val="center"/>
          </w:tcPr>
          <w:p w14:paraId="2911F8B9" w14:textId="77777777" w:rsidR="002F383B" w:rsidRPr="00670921" w:rsidRDefault="002F383B" w:rsidP="0056568A">
            <w:pPr>
              <w:jc w:val="center"/>
              <w:rPr>
                <w:rFonts w:cstheme="minorHAnsi"/>
                <w:b/>
                <w:bCs/>
                <w:sz w:val="28"/>
              </w:rPr>
            </w:pPr>
          </w:p>
        </w:tc>
        <w:tc>
          <w:tcPr>
            <w:tcW w:w="6972" w:type="dxa"/>
            <w:tcBorders>
              <w:top w:val="nil"/>
              <w:left w:val="nil"/>
              <w:bottom w:val="nil"/>
              <w:right w:val="nil"/>
            </w:tcBorders>
            <w:vAlign w:val="center"/>
          </w:tcPr>
          <w:p w14:paraId="317F9744" w14:textId="0C90FDB0"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6DADF2D" w14:textId="77777777" w:rsidR="002F383B" w:rsidRPr="00670921" w:rsidRDefault="002F383B" w:rsidP="0056568A">
            <w:pPr>
              <w:jc w:val="center"/>
              <w:rPr>
                <w:rFonts w:cstheme="minorHAnsi"/>
                <w:b/>
                <w:bCs/>
                <w:sz w:val="28"/>
              </w:rPr>
            </w:pPr>
          </w:p>
        </w:tc>
      </w:tr>
    </w:tbl>
    <w:p w14:paraId="2F7E3D4E" w14:textId="77777777" w:rsidR="002F383B" w:rsidRPr="00670921" w:rsidRDefault="002F383B" w:rsidP="002F383B">
      <w:pPr>
        <w:pStyle w:val="Header"/>
      </w:pPr>
    </w:p>
    <w:p w14:paraId="6ED4E884" w14:textId="77777777" w:rsidR="00F60D18" w:rsidRPr="00670921" w:rsidRDefault="00F60D18" w:rsidP="0046742D">
      <w:pPr>
        <w:pStyle w:val="BodyText"/>
        <w:rPr>
          <w:rFonts w:cstheme="minorHAnsi"/>
          <w:b/>
        </w:rPr>
        <w:sectPr w:rsidR="00F60D18" w:rsidRPr="00670921" w:rsidSect="00653C08">
          <w:headerReference w:type="even" r:id="rId29"/>
          <w:headerReference w:type="default" r:id="rId30"/>
          <w:footerReference w:type="default" r:id="rId31"/>
          <w:headerReference w:type="first" r:id="rId32"/>
          <w:pgSz w:w="16838" w:h="11906" w:orient="landscape" w:code="9"/>
          <w:pgMar w:top="794" w:right="567" w:bottom="907" w:left="1276" w:header="850" w:footer="850" w:gutter="0"/>
          <w:cols w:space="708"/>
          <w:docGrid w:linePitch="360"/>
        </w:sectPr>
      </w:pPr>
    </w:p>
    <w:p w14:paraId="620FB731" w14:textId="572BDA4F" w:rsidR="002F383B" w:rsidRPr="00670921" w:rsidRDefault="00CF0A8F" w:rsidP="00DD7297">
      <w:pPr>
        <w:pStyle w:val="Appendix"/>
      </w:pPr>
      <w:bookmarkStart w:id="24" w:name="_Toc482002658"/>
      <w:r w:rsidRPr="00670921">
        <w:t>BOOK 3 – BASE LINE RISK LEVELS</w:t>
      </w:r>
      <w:bookmarkEnd w:id="24"/>
    </w:p>
    <w:p w14:paraId="1BF2B73A" w14:textId="77777777" w:rsidR="00F60D18" w:rsidRPr="00670921" w:rsidRDefault="00F60D18" w:rsidP="00F60D18">
      <w:pPr>
        <w:pStyle w:val="BodyText"/>
        <w:rPr>
          <w:i/>
          <w:sz w:val="28"/>
          <w:szCs w:val="28"/>
        </w:rPr>
      </w:pPr>
      <w:r w:rsidRPr="00670921">
        <w:rPr>
          <w:i/>
          <w:sz w:val="28"/>
          <w:szCs w:val="28"/>
        </w:rPr>
        <w:t>Check the block that best describes the condition in this waterway</w:t>
      </w:r>
    </w:p>
    <w:p w14:paraId="0330F769" w14:textId="77777777" w:rsidR="00F60D18" w:rsidRPr="002E3A5E" w:rsidRDefault="00F60D18" w:rsidP="00F60D18">
      <w:pPr>
        <w:jc w:val="center"/>
        <w:rPr>
          <w:rFonts w:cstheme="minorHAnsi"/>
          <w:b/>
          <w:bCs/>
          <w:sz w:val="32"/>
          <w:lang w:val="fr-FR"/>
        </w:rPr>
      </w:pPr>
      <w:r w:rsidRPr="002E3A5E">
        <w:rPr>
          <w:rFonts w:cstheme="minorHAnsi"/>
          <w:b/>
          <w:bCs/>
          <w:sz w:val="32"/>
          <w:lang w:val="fr-FR"/>
        </w:rPr>
        <w:t>Vessel Conditions</w:t>
      </w:r>
    </w:p>
    <w:p w14:paraId="08902F1F" w14:textId="77777777" w:rsidR="00F60D18" w:rsidRPr="002E3A5E" w:rsidRDefault="00F60D18" w:rsidP="00F60D18">
      <w:pPr>
        <w:jc w:val="center"/>
        <w:rPr>
          <w:rFonts w:cstheme="minorHAnsi"/>
          <w:bCs/>
          <w:sz w:val="32"/>
          <w:lang w:val="fr-FR"/>
        </w:rPr>
      </w:pPr>
    </w:p>
    <w:p w14:paraId="1E6C5FAE" w14:textId="77777777" w:rsidR="00F60D18" w:rsidRPr="002E3A5E" w:rsidRDefault="00F60D18" w:rsidP="00F60D18">
      <w:pPr>
        <w:spacing w:after="60"/>
        <w:rPr>
          <w:rFonts w:cstheme="minorHAnsi"/>
          <w:b/>
          <w:bCs/>
          <w:sz w:val="28"/>
          <w:lang w:val="fr-FR"/>
        </w:rPr>
      </w:pPr>
      <w:r w:rsidRPr="002E3A5E">
        <w:rPr>
          <w:rFonts w:cstheme="minorHAnsi"/>
          <w:b/>
          <w:bCs/>
          <w:sz w:val="28"/>
          <w:lang w:val="fr-FR"/>
        </w:rPr>
        <w:t>Deep Draft Vessel Quality</w:t>
      </w:r>
    </w:p>
    <w:p w14:paraId="3E9F4F2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deep draft vessels operate safely</w:t>
      </w:r>
    </w:p>
    <w:p w14:paraId="00AC3133"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deep draft vessels operate safely</w:t>
      </w:r>
    </w:p>
    <w:p w14:paraId="68E818C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deep draft vessels operate safely</w:t>
      </w:r>
    </w:p>
    <w:p w14:paraId="2B0BDE1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deep draft vessels operate safely</w:t>
      </w:r>
    </w:p>
    <w:p w14:paraId="0154F6F3" w14:textId="77777777" w:rsidR="00F60D18" w:rsidRPr="00670921" w:rsidRDefault="00F60D18" w:rsidP="00F60D18">
      <w:pPr>
        <w:spacing w:after="60"/>
        <w:rPr>
          <w:rFonts w:cstheme="minorHAnsi"/>
          <w:sz w:val="32"/>
        </w:rPr>
      </w:pPr>
    </w:p>
    <w:p w14:paraId="339277C8" w14:textId="77777777" w:rsidR="00F60D18" w:rsidRPr="00670921" w:rsidRDefault="00F60D18" w:rsidP="00F60D18">
      <w:pPr>
        <w:spacing w:after="60"/>
        <w:rPr>
          <w:rFonts w:cstheme="minorHAnsi"/>
          <w:b/>
          <w:bCs/>
          <w:sz w:val="28"/>
        </w:rPr>
      </w:pPr>
      <w:r w:rsidRPr="00670921">
        <w:rPr>
          <w:rFonts w:cstheme="minorHAnsi"/>
          <w:b/>
          <w:bCs/>
          <w:sz w:val="28"/>
        </w:rPr>
        <w:t>Shallow Draft Vessel Quality</w:t>
      </w:r>
    </w:p>
    <w:p w14:paraId="150A13A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shallow draft vessels operate safely</w:t>
      </w:r>
    </w:p>
    <w:p w14:paraId="3EA053B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shallow draft vessels operate safely</w:t>
      </w:r>
    </w:p>
    <w:p w14:paraId="27B80FC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shallow draft vessels operate safely</w:t>
      </w:r>
    </w:p>
    <w:p w14:paraId="5B41E5F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rPr>
      </w:pPr>
      <w:r w:rsidRPr="00670921">
        <w:rPr>
          <w:rFonts w:cstheme="minorHAnsi"/>
          <w:sz w:val="22"/>
        </w:rPr>
        <w:t>70% or fewer of shallow draft vessels operate safely</w:t>
      </w:r>
    </w:p>
    <w:p w14:paraId="0A1FEFB4" w14:textId="77777777" w:rsidR="00F60D18" w:rsidRPr="00670921" w:rsidRDefault="00F60D18" w:rsidP="00F60D18">
      <w:pPr>
        <w:tabs>
          <w:tab w:val="left" w:pos="3283"/>
        </w:tabs>
        <w:spacing w:after="60"/>
        <w:rPr>
          <w:rFonts w:cstheme="minorHAnsi"/>
          <w:sz w:val="32"/>
        </w:rPr>
      </w:pPr>
    </w:p>
    <w:p w14:paraId="063B7DFF" w14:textId="77777777" w:rsidR="00F60D18" w:rsidRPr="00670921" w:rsidRDefault="00F60D18" w:rsidP="00F60D18">
      <w:pPr>
        <w:spacing w:after="60"/>
        <w:rPr>
          <w:rFonts w:cstheme="minorHAnsi"/>
          <w:b/>
          <w:bCs/>
          <w:sz w:val="28"/>
        </w:rPr>
      </w:pPr>
      <w:r w:rsidRPr="00670921">
        <w:rPr>
          <w:rFonts w:cstheme="minorHAnsi"/>
          <w:b/>
          <w:bCs/>
          <w:sz w:val="28"/>
        </w:rPr>
        <w:t>Commercial Fishing Vessel Quality</w:t>
      </w:r>
    </w:p>
    <w:p w14:paraId="335D5C8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commercial fishing vessels operate safely</w:t>
      </w:r>
    </w:p>
    <w:p w14:paraId="1FB480E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commercial fishing vessels operate safely</w:t>
      </w:r>
    </w:p>
    <w:p w14:paraId="6AC255D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commercial fishing vessels operate safely</w:t>
      </w:r>
    </w:p>
    <w:p w14:paraId="3C64FCB7"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commercial fishing vessels operate safely</w:t>
      </w:r>
    </w:p>
    <w:p w14:paraId="093FD4DF" w14:textId="77777777" w:rsidR="00F60D18" w:rsidRPr="00670921" w:rsidRDefault="00F60D18" w:rsidP="00F60D18">
      <w:pPr>
        <w:spacing w:after="60"/>
        <w:rPr>
          <w:rFonts w:cstheme="minorHAnsi"/>
          <w:sz w:val="32"/>
          <w:szCs w:val="32"/>
        </w:rPr>
      </w:pPr>
    </w:p>
    <w:p w14:paraId="70D62110" w14:textId="77777777" w:rsidR="00F60D18" w:rsidRPr="00670921" w:rsidRDefault="00F60D18" w:rsidP="00F60D18">
      <w:pPr>
        <w:spacing w:after="60"/>
        <w:rPr>
          <w:rFonts w:cstheme="minorHAnsi"/>
          <w:b/>
          <w:bCs/>
          <w:sz w:val="28"/>
        </w:rPr>
      </w:pPr>
      <w:r w:rsidRPr="00670921">
        <w:rPr>
          <w:rFonts w:cstheme="minorHAnsi"/>
          <w:b/>
          <w:bCs/>
          <w:sz w:val="28"/>
        </w:rPr>
        <w:t>Small Craft Quality</w:t>
      </w:r>
    </w:p>
    <w:p w14:paraId="61BF498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small craft operate safely</w:t>
      </w:r>
    </w:p>
    <w:p w14:paraId="02750E2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small craft operate safely</w:t>
      </w:r>
    </w:p>
    <w:p w14:paraId="5FAD7C0F"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small craft operate safely</w:t>
      </w:r>
    </w:p>
    <w:p w14:paraId="1D7D2FA2"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small craft operate safely</w:t>
      </w:r>
    </w:p>
    <w:p w14:paraId="66991EB5" w14:textId="77777777" w:rsidR="00F60D18" w:rsidRDefault="00F60D18" w:rsidP="00261630">
      <w:pPr>
        <w:pStyle w:val="BodyText"/>
      </w:pPr>
    </w:p>
    <w:p w14:paraId="31B8F8A1" w14:textId="77777777" w:rsidR="00666BCF" w:rsidRPr="00670921" w:rsidRDefault="00666BCF" w:rsidP="00261630">
      <w:pPr>
        <w:pStyle w:val="BodyText"/>
        <w:sectPr w:rsidR="00666BCF" w:rsidRPr="00670921" w:rsidSect="00261630">
          <w:headerReference w:type="even" r:id="rId33"/>
          <w:headerReference w:type="default" r:id="rId34"/>
          <w:footerReference w:type="default" r:id="rId35"/>
          <w:headerReference w:type="first" r:id="rId36"/>
          <w:pgSz w:w="11900" w:h="16840" w:code="9"/>
          <w:pgMar w:top="1244" w:right="1152" w:bottom="1440" w:left="1440" w:header="284" w:footer="708" w:gutter="0"/>
          <w:cols w:space="708"/>
          <w:docGrid w:linePitch="360"/>
        </w:sectPr>
      </w:pPr>
    </w:p>
    <w:p w14:paraId="1B3C0330" w14:textId="77777777" w:rsidR="00F60D18" w:rsidRPr="00670921" w:rsidRDefault="00F60D18" w:rsidP="00F60D18">
      <w:pPr>
        <w:jc w:val="center"/>
        <w:rPr>
          <w:rFonts w:cstheme="minorHAnsi"/>
        </w:rPr>
      </w:pPr>
      <w:r w:rsidRPr="00670921">
        <w:rPr>
          <w:rFonts w:cstheme="minorHAnsi"/>
          <w:b/>
          <w:bCs/>
          <w:sz w:val="32"/>
        </w:rPr>
        <w:t>Traffic Conditions</w:t>
      </w:r>
    </w:p>
    <w:p w14:paraId="6852FE75" w14:textId="77777777" w:rsidR="00F60D18" w:rsidRPr="00670921" w:rsidRDefault="00F60D18" w:rsidP="00F60D18">
      <w:pPr>
        <w:rPr>
          <w:rFonts w:cstheme="minorHAnsi"/>
          <w:bCs/>
          <w:sz w:val="32"/>
          <w:szCs w:val="32"/>
        </w:rPr>
      </w:pPr>
    </w:p>
    <w:p w14:paraId="52F8CD48" w14:textId="77777777" w:rsidR="00F60D18" w:rsidRPr="00670921" w:rsidRDefault="00F60D18" w:rsidP="00F60D18">
      <w:pPr>
        <w:spacing w:after="60"/>
        <w:rPr>
          <w:rFonts w:cstheme="minorHAnsi"/>
          <w:b/>
          <w:bCs/>
          <w:sz w:val="28"/>
        </w:rPr>
      </w:pPr>
      <w:r w:rsidRPr="00670921">
        <w:rPr>
          <w:rFonts w:cstheme="minorHAnsi"/>
          <w:b/>
          <w:bCs/>
          <w:sz w:val="28"/>
        </w:rPr>
        <w:t>Volume of Commercial Traffic</w:t>
      </w:r>
    </w:p>
    <w:p w14:paraId="2DE829E2"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Light commercial traffic (less than 10 vessel transits per day)</w:t>
      </w:r>
    </w:p>
    <w:p w14:paraId="3E9B9E11"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Moderate commercial traffic (10-50 vessel transits per day)</w:t>
      </w:r>
    </w:p>
    <w:p w14:paraId="730BB948"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BUT waterway infrastructure handles load easily</w:t>
      </w:r>
    </w:p>
    <w:p w14:paraId="23CFE775"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AND vessels regularly have to wait for berths</w:t>
      </w:r>
    </w:p>
    <w:p w14:paraId="79EF4758" w14:textId="77777777" w:rsidR="00F60D18" w:rsidRPr="00670921" w:rsidRDefault="00F60D18" w:rsidP="00F60D18">
      <w:pPr>
        <w:spacing w:after="60"/>
        <w:rPr>
          <w:rFonts w:cstheme="minorHAnsi"/>
          <w:sz w:val="32"/>
          <w:szCs w:val="32"/>
        </w:rPr>
      </w:pPr>
    </w:p>
    <w:p w14:paraId="6B9104FC" w14:textId="77777777" w:rsidR="00F60D18" w:rsidRPr="00670921" w:rsidRDefault="00F60D18" w:rsidP="00F60D18">
      <w:pPr>
        <w:spacing w:after="60"/>
        <w:rPr>
          <w:rFonts w:cstheme="minorHAnsi"/>
          <w:b/>
          <w:bCs/>
          <w:sz w:val="28"/>
        </w:rPr>
      </w:pPr>
      <w:r w:rsidRPr="00670921">
        <w:rPr>
          <w:rFonts w:cstheme="minorHAnsi"/>
          <w:b/>
          <w:bCs/>
          <w:sz w:val="28"/>
        </w:rPr>
        <w:t>Volume of Small Craft Traffic</w:t>
      </w:r>
    </w:p>
    <w:p w14:paraId="357927DE"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 xml:space="preserve">Light </w:t>
      </w:r>
      <w:bookmarkStart w:id="25" w:name="OLE_LINK1"/>
      <w:r w:rsidRPr="00670921">
        <w:rPr>
          <w:rFonts w:cstheme="minorHAnsi"/>
          <w:sz w:val="22"/>
        </w:rPr>
        <w:t>small craft traffic</w:t>
      </w:r>
      <w:bookmarkEnd w:id="25"/>
    </w:p>
    <w:p w14:paraId="03FB2DEB"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Moderate small craft traffic</w:t>
      </w:r>
    </w:p>
    <w:p w14:paraId="561D41AC"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BUT seasonal</w:t>
      </w:r>
    </w:p>
    <w:p w14:paraId="3B6D5141"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YEAR ROUND</w:t>
      </w:r>
    </w:p>
    <w:p w14:paraId="6BD3086C" w14:textId="77777777" w:rsidR="00F60D18" w:rsidRPr="00670921" w:rsidRDefault="00F60D18" w:rsidP="00F60D18">
      <w:pPr>
        <w:spacing w:after="60"/>
        <w:rPr>
          <w:rFonts w:cstheme="minorHAnsi"/>
          <w:sz w:val="32"/>
          <w:szCs w:val="32"/>
        </w:rPr>
      </w:pPr>
    </w:p>
    <w:p w14:paraId="19F700F6" w14:textId="77777777" w:rsidR="00F60D18" w:rsidRPr="00670921" w:rsidRDefault="00F60D18" w:rsidP="00F60D18">
      <w:pPr>
        <w:spacing w:after="60"/>
        <w:rPr>
          <w:rFonts w:cstheme="minorHAnsi"/>
          <w:b/>
          <w:bCs/>
          <w:sz w:val="28"/>
        </w:rPr>
      </w:pPr>
      <w:r w:rsidRPr="00670921">
        <w:rPr>
          <w:rFonts w:cstheme="minorHAnsi"/>
          <w:b/>
          <w:bCs/>
          <w:sz w:val="28"/>
        </w:rPr>
        <w:t>Traffic Mix</w:t>
      </w:r>
    </w:p>
    <w:p w14:paraId="33EC9C3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 xml:space="preserve">Predominantly a single use waterway serving one interest </w:t>
      </w:r>
      <w:r w:rsidRPr="00670921">
        <w:rPr>
          <w:rFonts w:cstheme="minorHAnsi"/>
          <w:sz w:val="22"/>
        </w:rPr>
        <w:br/>
        <w:t>(i.e., government, commerce, or recreation)</w:t>
      </w:r>
    </w:p>
    <w:p w14:paraId="17326C7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BUT no conflicts occurring</w:t>
      </w:r>
    </w:p>
    <w:p w14:paraId="04789DDA"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some MINOR conflicts occurring</w:t>
      </w:r>
    </w:p>
    <w:p w14:paraId="224C6EA4"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MAJOR conflicts occurring</w:t>
      </w:r>
    </w:p>
    <w:p w14:paraId="693D5720" w14:textId="77777777" w:rsidR="00F60D18" w:rsidRPr="00670921" w:rsidRDefault="00F60D18" w:rsidP="00F60D18">
      <w:pPr>
        <w:spacing w:after="60"/>
        <w:rPr>
          <w:rFonts w:cstheme="minorHAnsi"/>
        </w:rPr>
      </w:pPr>
    </w:p>
    <w:p w14:paraId="714466C0" w14:textId="77777777" w:rsidR="00F60D18" w:rsidRPr="00670921" w:rsidRDefault="00F60D18" w:rsidP="00F60D18">
      <w:pPr>
        <w:spacing w:after="60"/>
        <w:rPr>
          <w:rFonts w:cstheme="minorHAnsi"/>
          <w:b/>
          <w:bCs/>
          <w:sz w:val="28"/>
        </w:rPr>
      </w:pPr>
      <w:r w:rsidRPr="00670921">
        <w:rPr>
          <w:rFonts w:cstheme="minorHAnsi"/>
          <w:b/>
          <w:bCs/>
          <w:sz w:val="28"/>
        </w:rPr>
        <w:t>Congestion</w:t>
      </w:r>
    </w:p>
    <w:p w14:paraId="6826C4D1"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NO congestion ever occurs in the waterway</w:t>
      </w:r>
    </w:p>
    <w:p w14:paraId="32596383"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ONLY occurs in small areas for limited times</w:t>
      </w:r>
    </w:p>
    <w:p w14:paraId="2A4B6D69"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BUT flow of commercial vessel traffic is NOT impeded</w:t>
      </w:r>
    </w:p>
    <w:p w14:paraId="2AB1204D"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AND flow of commercial vessel traffic IS impeded</w:t>
      </w:r>
    </w:p>
    <w:p w14:paraId="6830E491" w14:textId="77777777" w:rsidR="00F60D18" w:rsidRPr="00670921" w:rsidRDefault="00F60D18" w:rsidP="00F60D18">
      <w:pPr>
        <w:spacing w:after="60"/>
        <w:jc w:val="center"/>
        <w:rPr>
          <w:rFonts w:cstheme="minorHAnsi"/>
        </w:rPr>
      </w:pPr>
      <w:r w:rsidRPr="00670921">
        <w:rPr>
          <w:rFonts w:cstheme="minorHAnsi"/>
          <w:i/>
          <w:iCs/>
          <w:sz w:val="28"/>
        </w:rPr>
        <w:br w:type="page"/>
      </w:r>
      <w:r w:rsidRPr="00670921">
        <w:rPr>
          <w:rFonts w:cstheme="minorHAnsi"/>
          <w:b/>
          <w:bCs/>
          <w:sz w:val="32"/>
        </w:rPr>
        <w:t>Navigational Conditions</w:t>
      </w:r>
    </w:p>
    <w:p w14:paraId="36BD6A2A" w14:textId="77777777" w:rsidR="00F60D18" w:rsidRPr="00670921" w:rsidRDefault="00F60D18" w:rsidP="00F60D18">
      <w:pPr>
        <w:jc w:val="center"/>
        <w:rPr>
          <w:rFonts w:cstheme="minorHAnsi"/>
          <w:bCs/>
          <w:sz w:val="32"/>
          <w:szCs w:val="32"/>
        </w:rPr>
      </w:pPr>
    </w:p>
    <w:p w14:paraId="1B9E9EC8" w14:textId="77777777" w:rsidR="00F60D18" w:rsidRPr="00670921" w:rsidRDefault="00F60D18" w:rsidP="00F60D18">
      <w:pPr>
        <w:spacing w:after="60"/>
        <w:rPr>
          <w:rFonts w:cstheme="minorHAnsi"/>
          <w:b/>
          <w:bCs/>
          <w:sz w:val="28"/>
        </w:rPr>
      </w:pPr>
      <w:r w:rsidRPr="00670921">
        <w:rPr>
          <w:rFonts w:cstheme="minorHAnsi"/>
          <w:b/>
          <w:bCs/>
          <w:sz w:val="28"/>
        </w:rPr>
        <w:t>Winds</w:t>
      </w:r>
    </w:p>
    <w:p w14:paraId="2F3E2A1C"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AND well forecast</w:t>
      </w:r>
    </w:p>
    <w:p w14:paraId="7EE24AA3"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BUT well forecast</w:t>
      </w:r>
    </w:p>
    <w:p w14:paraId="4A564095"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BUT without warning</w:t>
      </w:r>
    </w:p>
    <w:p w14:paraId="69F86739"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AND without warning</w:t>
      </w:r>
    </w:p>
    <w:p w14:paraId="799CE067" w14:textId="77777777" w:rsidR="00F60D18" w:rsidRPr="00670921" w:rsidRDefault="00F60D18" w:rsidP="00F60D18">
      <w:pPr>
        <w:spacing w:after="60"/>
        <w:rPr>
          <w:rFonts w:cstheme="minorHAnsi"/>
          <w:sz w:val="32"/>
          <w:szCs w:val="32"/>
        </w:rPr>
      </w:pPr>
    </w:p>
    <w:p w14:paraId="1259C270" w14:textId="77777777" w:rsidR="00F60D18" w:rsidRPr="00670921" w:rsidRDefault="00F60D18" w:rsidP="00F60D18">
      <w:pPr>
        <w:spacing w:after="60"/>
        <w:rPr>
          <w:rFonts w:cstheme="minorHAnsi"/>
          <w:b/>
          <w:bCs/>
          <w:sz w:val="28"/>
        </w:rPr>
      </w:pPr>
      <w:r w:rsidRPr="00670921">
        <w:rPr>
          <w:rFonts w:cstheme="minorHAnsi"/>
          <w:b/>
          <w:bCs/>
          <w:sz w:val="28"/>
        </w:rPr>
        <w:t>Water Movement</w:t>
      </w:r>
    </w:p>
    <w:p w14:paraId="1884EF46"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WEAK (less than 2 knots)</w:t>
      </w:r>
    </w:p>
    <w:p w14:paraId="3EDC06D4"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MODERATE (2 – 5 knots)</w:t>
      </w:r>
    </w:p>
    <w:p w14:paraId="19FEC7E9" w14:textId="7C628F1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BUT do NOT affect manoeuvrability</w:t>
      </w:r>
    </w:p>
    <w:p w14:paraId="5E4807C4" w14:textId="19CD52C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AND affect manoeuvrability</w:t>
      </w:r>
    </w:p>
    <w:p w14:paraId="0C5EC70B" w14:textId="77777777" w:rsidR="00F60D18" w:rsidRPr="00670921" w:rsidRDefault="00F60D18" w:rsidP="00F60D18">
      <w:pPr>
        <w:spacing w:after="60"/>
        <w:rPr>
          <w:rFonts w:cstheme="minorHAnsi"/>
          <w:sz w:val="32"/>
          <w:szCs w:val="32"/>
        </w:rPr>
      </w:pPr>
    </w:p>
    <w:p w14:paraId="2B06A67F" w14:textId="77777777" w:rsidR="00F60D18" w:rsidRPr="00670921" w:rsidRDefault="00F60D18" w:rsidP="00F60D18">
      <w:pPr>
        <w:spacing w:after="60"/>
        <w:rPr>
          <w:rFonts w:cstheme="minorHAnsi"/>
          <w:b/>
          <w:bCs/>
          <w:sz w:val="28"/>
        </w:rPr>
      </w:pPr>
      <w:r w:rsidRPr="00670921">
        <w:rPr>
          <w:rFonts w:cstheme="minorHAnsi"/>
          <w:b/>
          <w:bCs/>
          <w:sz w:val="28"/>
        </w:rPr>
        <w:t>Visibility Restrictions</w:t>
      </w:r>
    </w:p>
    <w:p w14:paraId="392E2423"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LESS than 24 days a year</w:t>
      </w:r>
    </w:p>
    <w:p w14:paraId="3A2D2FED"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6 hours</w:t>
      </w:r>
    </w:p>
    <w:p w14:paraId="72946F6F"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24 hours</w:t>
      </w:r>
    </w:p>
    <w:p w14:paraId="4383FB72"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AND usually persists MORE than 24 hours</w:t>
      </w:r>
    </w:p>
    <w:p w14:paraId="395223A6" w14:textId="77777777" w:rsidR="00F60D18" w:rsidRPr="00670921" w:rsidRDefault="00F60D18" w:rsidP="00F60D18">
      <w:pPr>
        <w:spacing w:after="60"/>
        <w:rPr>
          <w:rFonts w:cstheme="minorHAnsi"/>
          <w:sz w:val="32"/>
          <w:szCs w:val="32"/>
        </w:rPr>
      </w:pPr>
    </w:p>
    <w:p w14:paraId="1F2E6BFA" w14:textId="77777777" w:rsidR="00F60D18" w:rsidRPr="00670921" w:rsidRDefault="00F60D18" w:rsidP="00F60D18">
      <w:pPr>
        <w:spacing w:after="60"/>
        <w:rPr>
          <w:rFonts w:cstheme="minorHAnsi"/>
          <w:b/>
          <w:bCs/>
          <w:sz w:val="28"/>
        </w:rPr>
      </w:pPr>
      <w:r w:rsidRPr="00670921">
        <w:rPr>
          <w:rFonts w:cstheme="minorHAnsi"/>
          <w:b/>
          <w:bCs/>
          <w:sz w:val="28"/>
        </w:rPr>
        <w:t>Obstructions</w:t>
      </w:r>
    </w:p>
    <w:p w14:paraId="52F1130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NO obstructions, that is: ice never forms, no floating snags / deadheads, no dredging, and no fixed fishing gear</w:t>
      </w:r>
    </w:p>
    <w:p w14:paraId="0574297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Some obstructions BUT NOT affecting navigation</w:t>
      </w:r>
    </w:p>
    <w:p w14:paraId="5467BB55"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SOME navigation</w:t>
      </w:r>
    </w:p>
    <w:p w14:paraId="2A8A8472"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ALL navigation</w:t>
      </w:r>
    </w:p>
    <w:p w14:paraId="1F07D7B7" w14:textId="77777777" w:rsidR="00F60D18" w:rsidRPr="00670921" w:rsidRDefault="00F60D18" w:rsidP="00F60D18">
      <w:pPr>
        <w:jc w:val="center"/>
        <w:rPr>
          <w:rFonts w:cstheme="minorHAnsi"/>
          <w:b/>
          <w:sz w:val="32"/>
          <w:szCs w:val="32"/>
        </w:rPr>
      </w:pPr>
      <w:r w:rsidRPr="00670921">
        <w:rPr>
          <w:rFonts w:cstheme="minorHAnsi"/>
          <w:b/>
          <w:sz w:val="32"/>
          <w:szCs w:val="32"/>
        </w:rPr>
        <w:br w:type="page"/>
        <w:t>Waterway Conditions</w:t>
      </w:r>
    </w:p>
    <w:p w14:paraId="0AEB5A34" w14:textId="77777777" w:rsidR="00F60D18" w:rsidRPr="00670921" w:rsidRDefault="00F60D18" w:rsidP="00F60D18">
      <w:pPr>
        <w:rPr>
          <w:rFonts w:cstheme="minorHAnsi"/>
          <w:bCs/>
          <w:sz w:val="32"/>
        </w:rPr>
      </w:pPr>
    </w:p>
    <w:p w14:paraId="01F044C0" w14:textId="77777777" w:rsidR="00F60D18" w:rsidRPr="00670921" w:rsidRDefault="00F60D18" w:rsidP="00F60D18">
      <w:pPr>
        <w:spacing w:after="60"/>
        <w:rPr>
          <w:rFonts w:cstheme="minorHAnsi"/>
          <w:b/>
          <w:bCs/>
          <w:sz w:val="28"/>
        </w:rPr>
      </w:pPr>
      <w:r w:rsidRPr="00670921">
        <w:rPr>
          <w:rFonts w:cstheme="minorHAnsi"/>
          <w:b/>
          <w:bCs/>
          <w:sz w:val="28"/>
        </w:rPr>
        <w:t>Visibility Impediments</w:t>
      </w:r>
    </w:p>
    <w:p w14:paraId="798A34A4"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NO visual impediments on the waterway</w:t>
      </w:r>
    </w:p>
    <w:p w14:paraId="46126EF1"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aids to navigation are obscured</w:t>
      </w:r>
    </w:p>
    <w:p w14:paraId="4C36EB97"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vessel movements are obscured</w:t>
      </w:r>
    </w:p>
    <w:p w14:paraId="71F8EA1A"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BOTH vessel movements AND aids to navigation are obscured</w:t>
      </w:r>
    </w:p>
    <w:p w14:paraId="7539D703" w14:textId="77777777" w:rsidR="00F60D18" w:rsidRPr="00670921" w:rsidRDefault="00F60D18" w:rsidP="00F60D18">
      <w:pPr>
        <w:spacing w:after="60"/>
        <w:rPr>
          <w:rFonts w:cstheme="minorHAnsi"/>
          <w:sz w:val="32"/>
          <w:szCs w:val="32"/>
        </w:rPr>
      </w:pPr>
    </w:p>
    <w:p w14:paraId="46FA79C3" w14:textId="77777777" w:rsidR="00F60D18" w:rsidRPr="00670921" w:rsidRDefault="00F60D18" w:rsidP="00F60D18">
      <w:pPr>
        <w:pStyle w:val="Footer"/>
        <w:spacing w:after="60"/>
        <w:rPr>
          <w:rFonts w:cstheme="minorHAnsi"/>
          <w:b/>
          <w:bCs/>
          <w:sz w:val="28"/>
        </w:rPr>
      </w:pPr>
      <w:r w:rsidRPr="00670921">
        <w:rPr>
          <w:rFonts w:cstheme="minorHAnsi"/>
          <w:b/>
          <w:bCs/>
          <w:sz w:val="28"/>
        </w:rPr>
        <w:t>Dimensions</w:t>
      </w:r>
    </w:p>
    <w:p w14:paraId="121E086E"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Open roadstead; no waterway constrictions</w:t>
      </w:r>
    </w:p>
    <w:p w14:paraId="25362E9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where passing arrangements are routinely needed</w:t>
      </w:r>
    </w:p>
    <w:p w14:paraId="2AA62D66"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some SHORT stretches where large vessels generally avoid passing each other</w:t>
      </w:r>
    </w:p>
    <w:p w14:paraId="4428740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LONG stretches where some large vessel passing can’t be avoided AND involves close quarters encounters</w:t>
      </w:r>
    </w:p>
    <w:p w14:paraId="5EF7FF71" w14:textId="77777777" w:rsidR="00F60D18" w:rsidRPr="00670921" w:rsidRDefault="00F60D18" w:rsidP="00F60D18">
      <w:pPr>
        <w:spacing w:after="60"/>
        <w:rPr>
          <w:rFonts w:cstheme="minorHAnsi"/>
          <w:sz w:val="32"/>
          <w:szCs w:val="32"/>
        </w:rPr>
      </w:pPr>
    </w:p>
    <w:p w14:paraId="6B0F7627" w14:textId="77777777" w:rsidR="00F60D18" w:rsidRPr="00670921" w:rsidRDefault="00F60D18" w:rsidP="00F60D18">
      <w:pPr>
        <w:pStyle w:val="Footer"/>
        <w:spacing w:after="60"/>
        <w:rPr>
          <w:rFonts w:cstheme="minorHAnsi"/>
          <w:b/>
          <w:bCs/>
          <w:sz w:val="28"/>
        </w:rPr>
      </w:pPr>
      <w:r w:rsidRPr="00670921">
        <w:rPr>
          <w:rFonts w:cstheme="minorHAnsi"/>
          <w:b/>
          <w:bCs/>
          <w:sz w:val="28"/>
        </w:rPr>
        <w:t>Bottom Type</w:t>
      </w:r>
    </w:p>
    <w:p w14:paraId="4B34A9C8"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Deep water throughout the waterway; no channel is needed; vessel breakdown unlikely to result in grounding or allision</w:t>
      </w:r>
    </w:p>
    <w:p w14:paraId="3E6241FC"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Soft bottom with NO hard obstructions outside channel</w:t>
      </w:r>
    </w:p>
    <w:p w14:paraId="5A8A42B4"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Sand, shale, or some hard obstructions outside of channel</w:t>
      </w:r>
    </w:p>
    <w:p w14:paraId="052DCB49"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Hard or rocky bottom lines the channel edges</w:t>
      </w:r>
    </w:p>
    <w:p w14:paraId="48DC6578" w14:textId="77777777" w:rsidR="00F60D18" w:rsidRPr="00670921" w:rsidRDefault="00F60D18" w:rsidP="00F60D18">
      <w:pPr>
        <w:spacing w:after="60"/>
        <w:rPr>
          <w:rFonts w:cstheme="minorHAnsi"/>
          <w:sz w:val="32"/>
          <w:szCs w:val="32"/>
        </w:rPr>
      </w:pPr>
    </w:p>
    <w:p w14:paraId="4A2D7E0A" w14:textId="77777777" w:rsidR="00F60D18" w:rsidRPr="00670921" w:rsidRDefault="00F60D18" w:rsidP="00F60D18">
      <w:pPr>
        <w:pStyle w:val="Footer"/>
        <w:spacing w:after="60"/>
        <w:rPr>
          <w:rFonts w:cstheme="minorHAnsi"/>
          <w:b/>
          <w:bCs/>
          <w:sz w:val="28"/>
        </w:rPr>
      </w:pPr>
      <w:r w:rsidRPr="00670921">
        <w:rPr>
          <w:rFonts w:cstheme="minorHAnsi"/>
          <w:b/>
          <w:bCs/>
          <w:sz w:val="28"/>
        </w:rPr>
        <w:t>Configuration</w:t>
      </w:r>
    </w:p>
    <w:p w14:paraId="4E49307B"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AND no convergences</w:t>
      </w:r>
    </w:p>
    <w:p w14:paraId="68D5B945"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BUT no convergences</w:t>
      </w:r>
    </w:p>
    <w:p w14:paraId="6A317D0E"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BUT waterway has convergences</w:t>
      </w:r>
    </w:p>
    <w:p w14:paraId="07977EFF"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AND waterway has convergences</w:t>
      </w:r>
    </w:p>
    <w:p w14:paraId="59EFA83E" w14:textId="77777777" w:rsidR="00F60D18" w:rsidRPr="00670921" w:rsidRDefault="00F60D18" w:rsidP="00F60D18">
      <w:pPr>
        <w:jc w:val="center"/>
        <w:rPr>
          <w:rFonts w:cstheme="minorHAnsi"/>
          <w:b/>
          <w:bCs/>
          <w:sz w:val="32"/>
        </w:rPr>
      </w:pPr>
      <w:r w:rsidRPr="00670921">
        <w:rPr>
          <w:rFonts w:cstheme="minorHAnsi"/>
        </w:rPr>
        <w:br w:type="page"/>
      </w:r>
      <w:r w:rsidRPr="00670921">
        <w:rPr>
          <w:rFonts w:cstheme="minorHAnsi"/>
          <w:b/>
          <w:bCs/>
          <w:sz w:val="32"/>
        </w:rPr>
        <w:t>Immediate Consequences</w:t>
      </w:r>
    </w:p>
    <w:p w14:paraId="5A1647C9" w14:textId="77777777" w:rsidR="00F60D18" w:rsidRPr="00670921" w:rsidRDefault="00F60D18" w:rsidP="00F60D18">
      <w:pPr>
        <w:rPr>
          <w:rFonts w:cstheme="minorHAnsi"/>
          <w:bCs/>
          <w:sz w:val="32"/>
          <w:szCs w:val="32"/>
        </w:rPr>
      </w:pPr>
    </w:p>
    <w:p w14:paraId="23CCCE20" w14:textId="77777777" w:rsidR="00F60D18" w:rsidRPr="00670921" w:rsidRDefault="00F60D18" w:rsidP="00F60D18">
      <w:pPr>
        <w:spacing w:after="60"/>
        <w:rPr>
          <w:rFonts w:cstheme="minorHAnsi"/>
          <w:b/>
          <w:bCs/>
          <w:sz w:val="28"/>
        </w:rPr>
      </w:pPr>
      <w:r w:rsidRPr="00670921">
        <w:rPr>
          <w:rFonts w:cstheme="minorHAnsi"/>
          <w:b/>
          <w:bCs/>
          <w:sz w:val="28"/>
        </w:rPr>
        <w:t>Personnel Injuries</w:t>
      </w:r>
    </w:p>
    <w:p w14:paraId="030C6EE1"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NO passenger vessels (i.e., dinner cruises, charter fishing, passenger ferries, cruise ships) using the waterway</w:t>
      </w:r>
    </w:p>
    <w:p w14:paraId="0F066BA2"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ONLY small passenger vessels (less than 150 persons on board) using the waterway</w:t>
      </w:r>
    </w:p>
    <w:p w14:paraId="045BDAAF"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OCCASIONALLY</w:t>
      </w:r>
    </w:p>
    <w:p w14:paraId="52E111DD"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DAILY</w:t>
      </w:r>
    </w:p>
    <w:p w14:paraId="1F771E28" w14:textId="77777777" w:rsidR="00F60D18" w:rsidRPr="00670921" w:rsidRDefault="00F60D18" w:rsidP="00F60D18">
      <w:pPr>
        <w:spacing w:after="60"/>
        <w:rPr>
          <w:rFonts w:cstheme="minorHAnsi"/>
          <w:sz w:val="32"/>
          <w:szCs w:val="32"/>
        </w:rPr>
      </w:pPr>
    </w:p>
    <w:p w14:paraId="37CCBA53" w14:textId="77777777" w:rsidR="00F60D18" w:rsidRPr="00670921" w:rsidRDefault="00F60D18" w:rsidP="004725A4">
      <w:pPr>
        <w:pStyle w:val="BodyText"/>
        <w:rPr>
          <w:b/>
          <w:sz w:val="28"/>
          <w:szCs w:val="28"/>
        </w:rPr>
      </w:pPr>
      <w:r w:rsidRPr="00670921">
        <w:rPr>
          <w:b/>
          <w:sz w:val="28"/>
          <w:szCs w:val="28"/>
        </w:rPr>
        <w:t>Petroleum Discharge</w:t>
      </w:r>
    </w:p>
    <w:p w14:paraId="4414DB2B"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NO bulk petroleum cargo movements</w:t>
      </w:r>
    </w:p>
    <w:p w14:paraId="6F28D25E"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barge ONLY</w:t>
      </w:r>
    </w:p>
    <w:p w14:paraId="0C1B4082"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UNDER 40,000 GRT</w:t>
      </w:r>
    </w:p>
    <w:p w14:paraId="0C86857C"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OVER 40,000 GRT</w:t>
      </w:r>
    </w:p>
    <w:p w14:paraId="1FBB99C0" w14:textId="77777777" w:rsidR="00F60D18" w:rsidRPr="00670921" w:rsidRDefault="00F60D18" w:rsidP="00F60D18">
      <w:pPr>
        <w:spacing w:after="60"/>
        <w:jc w:val="center"/>
        <w:rPr>
          <w:rFonts w:cstheme="minorHAnsi"/>
        </w:rPr>
      </w:pPr>
    </w:p>
    <w:p w14:paraId="7B061AF6" w14:textId="77777777" w:rsidR="00F60D18" w:rsidRPr="00670921" w:rsidRDefault="00F60D18" w:rsidP="00F60D18">
      <w:pPr>
        <w:pStyle w:val="Footer"/>
        <w:spacing w:after="60"/>
        <w:rPr>
          <w:rFonts w:cstheme="minorHAnsi"/>
          <w:b/>
          <w:bCs/>
          <w:sz w:val="28"/>
        </w:rPr>
      </w:pPr>
      <w:r w:rsidRPr="00670921">
        <w:rPr>
          <w:rFonts w:cstheme="minorHAnsi"/>
          <w:b/>
          <w:bCs/>
          <w:sz w:val="28"/>
        </w:rPr>
        <w:t>Hazardous Materials Release</w:t>
      </w:r>
    </w:p>
    <w:p w14:paraId="344542C2"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NO bulk hazardous material cargo movements</w:t>
      </w:r>
    </w:p>
    <w:p w14:paraId="601EDBD3"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barge ONLY</w:t>
      </w:r>
    </w:p>
    <w:p w14:paraId="1AE41535"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UNDER 40,000 GRT</w:t>
      </w:r>
    </w:p>
    <w:p w14:paraId="3B0E46C7"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OVER 40,000 GRT</w:t>
      </w:r>
    </w:p>
    <w:p w14:paraId="2DBE26CC" w14:textId="77777777" w:rsidR="00F60D18" w:rsidRPr="00670921" w:rsidRDefault="00F60D18" w:rsidP="00F60D18">
      <w:pPr>
        <w:spacing w:after="60"/>
        <w:rPr>
          <w:rFonts w:cstheme="minorHAnsi"/>
        </w:rPr>
      </w:pPr>
    </w:p>
    <w:p w14:paraId="72E3262A" w14:textId="77777777" w:rsidR="00F60D18" w:rsidRPr="00670921" w:rsidRDefault="00F60D18" w:rsidP="00F60D18">
      <w:pPr>
        <w:pStyle w:val="Footer"/>
        <w:spacing w:after="60"/>
        <w:rPr>
          <w:rFonts w:cstheme="minorHAnsi"/>
          <w:b/>
          <w:bCs/>
          <w:sz w:val="28"/>
        </w:rPr>
      </w:pPr>
      <w:r w:rsidRPr="00670921">
        <w:rPr>
          <w:rFonts w:cstheme="minorHAnsi"/>
          <w:b/>
          <w:bCs/>
          <w:sz w:val="28"/>
        </w:rPr>
        <w:t>Mobility</w:t>
      </w:r>
    </w:p>
    <w:p w14:paraId="0F3C1318"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NOT require a waterway closure</w:t>
      </w:r>
    </w:p>
    <w:p w14:paraId="0EB540AF"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a waterway closure BUT NOT likely to disrupt the shoreside marine transportation system</w:t>
      </w:r>
    </w:p>
    <w:p w14:paraId="5A7F3F8E"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BUT would cause MINIMAL disruption to the shoreside marine transportation system</w:t>
      </w:r>
    </w:p>
    <w:p w14:paraId="5EB61D73"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AND would cause SIGNIFICANT disruption to the shoreside marine transportation system</w:t>
      </w:r>
    </w:p>
    <w:p w14:paraId="0B94B014" w14:textId="77777777" w:rsidR="00F60D18" w:rsidRPr="00670921" w:rsidRDefault="00F60D18" w:rsidP="00F60D18">
      <w:pPr>
        <w:jc w:val="center"/>
        <w:rPr>
          <w:rFonts w:cstheme="minorHAnsi"/>
          <w:b/>
          <w:bCs/>
          <w:sz w:val="32"/>
        </w:rPr>
      </w:pPr>
      <w:r w:rsidRPr="00670921">
        <w:rPr>
          <w:rFonts w:cstheme="minorHAnsi"/>
          <w:sz w:val="28"/>
        </w:rPr>
        <w:br w:type="page"/>
      </w:r>
      <w:r w:rsidRPr="00670921">
        <w:rPr>
          <w:rFonts w:cstheme="minorHAnsi"/>
          <w:b/>
          <w:bCs/>
          <w:sz w:val="32"/>
        </w:rPr>
        <w:t>Subsequent Consequences</w:t>
      </w:r>
    </w:p>
    <w:p w14:paraId="6233A6F0" w14:textId="77777777" w:rsidR="00F60D18" w:rsidRPr="00670921" w:rsidRDefault="00F60D18" w:rsidP="00F60D18">
      <w:pPr>
        <w:rPr>
          <w:rFonts w:cstheme="minorHAnsi"/>
          <w:bCs/>
          <w:sz w:val="32"/>
        </w:rPr>
      </w:pPr>
    </w:p>
    <w:p w14:paraId="72981D73" w14:textId="77777777" w:rsidR="00F60D18" w:rsidRPr="00670921" w:rsidRDefault="00F60D18" w:rsidP="00F60D18">
      <w:pPr>
        <w:spacing w:after="60"/>
        <w:rPr>
          <w:rFonts w:cstheme="minorHAnsi"/>
          <w:b/>
          <w:bCs/>
          <w:sz w:val="28"/>
        </w:rPr>
      </w:pPr>
      <w:r w:rsidRPr="00670921">
        <w:rPr>
          <w:rFonts w:cstheme="minorHAnsi"/>
          <w:b/>
          <w:bCs/>
          <w:sz w:val="28"/>
        </w:rPr>
        <w:t>Health and Safety</w:t>
      </w:r>
    </w:p>
    <w:p w14:paraId="50AEC3E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NO bulk hazardous cargoes moving on the waterway</w:t>
      </w:r>
    </w:p>
    <w:p w14:paraId="5B9F64BD"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Small population (under 50,000 people) near the waterway WITH bulk hazardous cargoes moving on the waterway</w:t>
      </w:r>
    </w:p>
    <w:p w14:paraId="0CE89A5A"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Medium population (50,000 to 100,000 people) near the waterway WITH bulk hazardous materials cargoes moving on the waterway</w:t>
      </w:r>
    </w:p>
    <w:p w14:paraId="5276338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Large population (over 100,000 people) near the waterway WITH bulk hazardous materials cargoes moving on the waterway</w:t>
      </w:r>
    </w:p>
    <w:p w14:paraId="1BA4A5A8" w14:textId="77777777" w:rsidR="00F60D18" w:rsidRPr="00670921" w:rsidRDefault="00F60D18" w:rsidP="00F60D18">
      <w:pPr>
        <w:spacing w:after="60"/>
        <w:rPr>
          <w:rFonts w:cstheme="minorHAnsi"/>
          <w:sz w:val="32"/>
          <w:szCs w:val="32"/>
        </w:rPr>
      </w:pPr>
    </w:p>
    <w:p w14:paraId="1673D40F" w14:textId="77777777" w:rsidR="00F60D18" w:rsidRPr="00670921" w:rsidRDefault="00F60D18" w:rsidP="00F60D18">
      <w:pPr>
        <w:spacing w:after="60"/>
        <w:rPr>
          <w:rFonts w:cstheme="minorHAnsi"/>
          <w:b/>
          <w:bCs/>
          <w:sz w:val="28"/>
        </w:rPr>
      </w:pPr>
      <w:r w:rsidRPr="00670921">
        <w:rPr>
          <w:rFonts w:cstheme="minorHAnsi"/>
          <w:b/>
          <w:bCs/>
          <w:sz w:val="28"/>
        </w:rPr>
        <w:t>Environmental</w:t>
      </w:r>
    </w:p>
    <w:p w14:paraId="749AF580"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Less than 10% of the waterway is environmentally sensitive</w:t>
      </w:r>
    </w:p>
    <w:p w14:paraId="77C91639"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10 – 50% of the waterway is environmentally sensitive</w:t>
      </w:r>
    </w:p>
    <w:p w14:paraId="78668A1B"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50 – 90% of the waterway is environmentally sensitive</w:t>
      </w:r>
    </w:p>
    <w:p w14:paraId="10CD2253"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More than 90% of the waterway is environmentally sensitive</w:t>
      </w:r>
    </w:p>
    <w:p w14:paraId="28AA8F03" w14:textId="77777777" w:rsidR="00F60D18" w:rsidRPr="00670921" w:rsidRDefault="00F60D18" w:rsidP="00F60D18">
      <w:pPr>
        <w:spacing w:after="60"/>
        <w:rPr>
          <w:rFonts w:cstheme="minorHAnsi"/>
          <w:sz w:val="32"/>
          <w:szCs w:val="32"/>
        </w:rPr>
      </w:pPr>
    </w:p>
    <w:p w14:paraId="323D3D28" w14:textId="77777777" w:rsidR="00F60D18" w:rsidRPr="00670921" w:rsidRDefault="00F60D18" w:rsidP="00F60D18">
      <w:pPr>
        <w:spacing w:after="60"/>
        <w:rPr>
          <w:rFonts w:cstheme="minorHAnsi"/>
          <w:b/>
          <w:bCs/>
          <w:sz w:val="28"/>
        </w:rPr>
      </w:pPr>
      <w:r w:rsidRPr="00670921">
        <w:rPr>
          <w:rFonts w:cstheme="minorHAnsi"/>
          <w:b/>
          <w:bCs/>
          <w:sz w:val="28"/>
        </w:rPr>
        <w:t>Aquatic Resources</w:t>
      </w:r>
    </w:p>
    <w:p w14:paraId="726003E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Very little harvesting of aquatic resources from this waterway</w:t>
      </w:r>
    </w:p>
    <w:p w14:paraId="688326C9"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Moderate recreational fishing BUT little commercial or subsistence harvesting of aquatic resources from this waterway</w:t>
      </w:r>
    </w:p>
    <w:p w14:paraId="0A73D3C0"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OR moderate commercial or subsistence harvesting of aquatic resources from this waterway</w:t>
      </w:r>
    </w:p>
    <w:p w14:paraId="188F215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AND heavy commercial or subsistence harvesting of aquatic resources from this waterway</w:t>
      </w:r>
    </w:p>
    <w:p w14:paraId="45FF40CD" w14:textId="77777777" w:rsidR="00F60D18" w:rsidRPr="00670921" w:rsidRDefault="00F60D18" w:rsidP="00F60D18">
      <w:pPr>
        <w:spacing w:after="60"/>
        <w:rPr>
          <w:rFonts w:cstheme="minorHAnsi"/>
          <w:sz w:val="22"/>
        </w:rPr>
      </w:pPr>
    </w:p>
    <w:p w14:paraId="6C65E0C5" w14:textId="77777777" w:rsidR="00F60D18" w:rsidRPr="00670921" w:rsidRDefault="00F60D18" w:rsidP="00CF0A8F">
      <w:pPr>
        <w:pStyle w:val="Heading8"/>
        <w:numPr>
          <w:ilvl w:val="0"/>
          <w:numId w:val="0"/>
        </w:numPr>
        <w:spacing w:after="60"/>
        <w:rPr>
          <w:rFonts w:asciiTheme="minorHAnsi" w:hAnsiTheme="minorHAnsi" w:cstheme="minorHAnsi"/>
          <w:b/>
          <w:sz w:val="28"/>
        </w:rPr>
      </w:pPr>
      <w:r w:rsidRPr="00670921">
        <w:rPr>
          <w:rFonts w:asciiTheme="minorHAnsi" w:hAnsiTheme="minorHAnsi" w:cstheme="minorHAnsi"/>
          <w:b/>
          <w:sz w:val="28"/>
        </w:rPr>
        <w:t>Economic</w:t>
      </w:r>
    </w:p>
    <w:p w14:paraId="1B6CDFC7"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ONLY port area</w:t>
      </w:r>
    </w:p>
    <w:p w14:paraId="3AD192A9"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metropolitan area</w:t>
      </w:r>
    </w:p>
    <w:p w14:paraId="14F42E2C"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wide region</w:t>
      </w:r>
    </w:p>
    <w:p w14:paraId="769BFA1D"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 entire nation</w:t>
      </w:r>
    </w:p>
    <w:p w14:paraId="3CC0EF09" w14:textId="77777777" w:rsidR="00F60D18" w:rsidRPr="00670921" w:rsidRDefault="00F60D18" w:rsidP="00F60D18">
      <w:pPr>
        <w:pStyle w:val="BodyText"/>
        <w:rPr>
          <w:i/>
          <w:sz w:val="28"/>
          <w:szCs w:val="28"/>
        </w:rPr>
      </w:pPr>
    </w:p>
    <w:p w14:paraId="349A3BBE" w14:textId="77777777" w:rsidR="00F60D18" w:rsidRPr="00670921" w:rsidRDefault="00F60D18" w:rsidP="00F60D18">
      <w:pPr>
        <w:pStyle w:val="BodyText"/>
      </w:pPr>
    </w:p>
    <w:p w14:paraId="7B8617C5" w14:textId="77777777" w:rsidR="0046742D" w:rsidRPr="00670921" w:rsidRDefault="0046742D" w:rsidP="0046742D">
      <w:pPr>
        <w:pStyle w:val="BodyText"/>
      </w:pPr>
    </w:p>
    <w:p w14:paraId="75751948" w14:textId="77777777" w:rsidR="00B8459A" w:rsidRPr="00670921" w:rsidRDefault="00B8459A" w:rsidP="0046742D">
      <w:pPr>
        <w:pStyle w:val="BodyText"/>
        <w:sectPr w:rsidR="00B8459A" w:rsidRPr="00670921" w:rsidSect="00F60D18">
          <w:pgSz w:w="11906" w:h="16838" w:code="9"/>
          <w:pgMar w:top="1276" w:right="794" w:bottom="567" w:left="907" w:header="850" w:footer="850" w:gutter="0"/>
          <w:cols w:space="708"/>
          <w:docGrid w:linePitch="360"/>
        </w:sectPr>
      </w:pPr>
    </w:p>
    <w:p w14:paraId="59D8F355" w14:textId="7F4FB19C" w:rsidR="0046742D" w:rsidRPr="00670921" w:rsidRDefault="00CF0A8F" w:rsidP="00DD7297">
      <w:pPr>
        <w:pStyle w:val="Appendix"/>
      </w:pPr>
      <w:bookmarkStart w:id="26" w:name="_Toc482002659"/>
      <w:r w:rsidRPr="00670921">
        <w:t>BOOK 4 - MITIGATION EFFECTIVENESS</w:t>
      </w:r>
      <w:bookmarkEnd w:id="26"/>
    </w:p>
    <w:p w14:paraId="7CDEBC51" w14:textId="77777777" w:rsidR="00B8459A" w:rsidRPr="00670921" w:rsidRDefault="00B8459A" w:rsidP="00B8459A">
      <w:pPr>
        <w:pStyle w:val="BodyText"/>
        <w:rPr>
          <w:b/>
          <w:sz w:val="28"/>
          <w:szCs w:val="28"/>
        </w:rPr>
      </w:pPr>
      <w:r w:rsidRPr="00670921">
        <w:rPr>
          <w:b/>
          <w:sz w:val="28"/>
          <w:szCs w:val="28"/>
        </w:rPr>
        <w:t xml:space="preserve">Referring to the results from Book 3 (orange marks which denote the </w:t>
      </w:r>
      <w:r w:rsidRPr="00670921">
        <w:rPr>
          <w:b/>
          <w:sz w:val="28"/>
          <w:szCs w:val="28"/>
          <w:u w:val="single"/>
        </w:rPr>
        <w:t>baseline</w:t>
      </w:r>
      <w:r w:rsidRPr="00670921">
        <w:rPr>
          <w:b/>
          <w:sz w:val="28"/>
          <w:szCs w:val="28"/>
        </w:rPr>
        <w:t xml:space="preserve"> levels of risk in this waterway), circle the number on each risk factor scale which best describes the </w:t>
      </w:r>
      <w:r w:rsidRPr="00670921">
        <w:rPr>
          <w:b/>
          <w:sz w:val="28"/>
          <w:szCs w:val="28"/>
          <w:u w:val="single"/>
        </w:rPr>
        <w:t>present</w:t>
      </w:r>
      <w:r w:rsidRPr="00670921">
        <w:rPr>
          <w:b/>
          <w:sz w:val="28"/>
          <w:szCs w:val="28"/>
        </w:rPr>
        <w:t xml:space="preserve"> level of risk for that factor, </w:t>
      </w:r>
      <w:r w:rsidRPr="00670921">
        <w:rPr>
          <w:b/>
          <w:i/>
          <w:iCs/>
          <w:sz w:val="28"/>
          <w:szCs w:val="28"/>
          <w:u w:val="single"/>
        </w:rPr>
        <w:t>taking into consideration existing risk mitigation strategies</w:t>
      </w:r>
      <w:r w:rsidRPr="00670921">
        <w:rPr>
          <w:b/>
          <w:sz w:val="28"/>
          <w:szCs w:val="28"/>
        </w:rPr>
        <w:t>.</w:t>
      </w:r>
    </w:p>
    <w:p w14:paraId="07EB6B5C" w14:textId="77777777" w:rsidR="00B8459A" w:rsidRPr="00670921" w:rsidRDefault="00B8459A" w:rsidP="00B8459A">
      <w:pPr>
        <w:pStyle w:val="BodyText"/>
        <w:rPr>
          <w:b/>
          <w:sz w:val="28"/>
          <w:szCs w:val="28"/>
        </w:rPr>
      </w:pPr>
    </w:p>
    <w:p w14:paraId="6D826CAE" w14:textId="77777777" w:rsidR="00B8459A" w:rsidRPr="00670921" w:rsidRDefault="00B8459A" w:rsidP="00B8459A">
      <w:pPr>
        <w:pStyle w:val="BodyText"/>
        <w:rPr>
          <w:b/>
          <w:sz w:val="28"/>
          <w:szCs w:val="28"/>
        </w:rPr>
      </w:pPr>
      <w:r w:rsidRPr="00670921">
        <w:rPr>
          <w:b/>
          <w:sz w:val="28"/>
          <w:szCs w:val="28"/>
        </w:rPr>
        <w:t>For each risk factor, if you think the risk mitigation strategies already in place adequately balance the present level of risk, circle Yes.  If you are NOT comfortable with the present level of risk and think something significant needs to be done to further reduce that risk, circle No.</w:t>
      </w:r>
    </w:p>
    <w:p w14:paraId="4C71BBF4"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VESSEL CONDITIONS</w:t>
      </w:r>
    </w:p>
    <w:p w14:paraId="4244658B"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rPr>
      </w:pPr>
    </w:p>
    <w:p w14:paraId="54F8608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Deep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79C35D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Shallow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ECA83A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Commercial Fishing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A294B8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Small Craft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D4333C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rPr>
          <w:rFonts w:asciiTheme="minorHAnsi" w:hAnsiTheme="minorHAnsi" w:cstheme="minorHAnsi"/>
          <w:sz w:val="16"/>
          <w:szCs w:val="16"/>
          <w:lang w:val="en-GB"/>
        </w:rPr>
      </w:pPr>
    </w:p>
    <w:p w14:paraId="16278E2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TRAFFIC CONDITIONS</w:t>
      </w:r>
    </w:p>
    <w:p w14:paraId="06843A45"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9BC17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Commercial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FF07A0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Small Craft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 xml:space="preserve">No </w:t>
      </w:r>
    </w:p>
    <w:p w14:paraId="278759A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Traffic Mix</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E8845F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Congestion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E3638C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12D63BE"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558390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CF037AC"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NAVIGATIONAL CONDITIONS</w:t>
      </w:r>
    </w:p>
    <w:p w14:paraId="46948465"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szCs w:val="16"/>
        </w:rPr>
      </w:pPr>
    </w:p>
    <w:p w14:paraId="4AA7F86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Winds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8F13580"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Water Movement</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89E3E2D"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Restrictions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9C4138B"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Obstructions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22EBB7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05DAF417"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WATERWAY CONDITIONS</w:t>
      </w:r>
    </w:p>
    <w:p w14:paraId="3BD2D5D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261AD5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Impediments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844749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Dimensions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AB535"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Bottom Type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84663A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Configuration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F690C3B"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4C06E6C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IMMEDIATE CONSEQUENCES</w:t>
      </w:r>
    </w:p>
    <w:p w14:paraId="3FCF8A93"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8040B0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Personnel Injuries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E2825B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Petroleum Discharge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CE32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Hazardous Materials Release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BE450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Mobility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103448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556A1590"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SUBSEQUENT CONSEQUENCES</w:t>
      </w:r>
    </w:p>
    <w:p w14:paraId="61CA199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143AAD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Health and Safety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BFEBC4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Environmental</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68A8B8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Aquatic Resources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23C69C5" w14:textId="77777777" w:rsidR="008D7283"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sectPr w:rsidR="008D7283" w:rsidRPr="00670921" w:rsidSect="00B8459A">
          <w:headerReference w:type="even" r:id="rId37"/>
          <w:headerReference w:type="default" r:id="rId38"/>
          <w:footerReference w:type="default" r:id="rId39"/>
          <w:headerReference w:type="first" r:id="rId40"/>
          <w:pgSz w:w="16838" w:h="11906" w:orient="landscape" w:code="9"/>
          <w:pgMar w:top="794" w:right="567" w:bottom="907" w:left="1276" w:header="850" w:footer="850" w:gutter="0"/>
          <w:cols w:space="708"/>
          <w:docGrid w:linePitch="360"/>
        </w:sectPr>
      </w:pPr>
      <w:r w:rsidRPr="00670921">
        <w:rPr>
          <w:rFonts w:asciiTheme="minorHAnsi" w:hAnsiTheme="minorHAnsi" w:cstheme="minorHAnsi"/>
          <w:lang w:val="en-GB"/>
        </w:rPr>
        <w:t>Economic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C184ED3" w14:textId="5F1B1116" w:rsidR="00B8459A" w:rsidRPr="00670921" w:rsidRDefault="00CF0A8F" w:rsidP="00DD7297">
      <w:pPr>
        <w:pStyle w:val="Appendix"/>
      </w:pPr>
      <w:bookmarkStart w:id="27" w:name="_Toc482002660"/>
      <w:r w:rsidRPr="00670921">
        <w:t>BOOK 5 – ADDITIONAL MITIGATIONS</w:t>
      </w:r>
      <w:bookmarkEnd w:id="27"/>
    </w:p>
    <w:p w14:paraId="0367D731" w14:textId="77777777" w:rsidR="008D7283" w:rsidRPr="00670921" w:rsidRDefault="008D7283" w:rsidP="008D7283">
      <w:pPr>
        <w:pStyle w:val="BodyText"/>
        <w:jc w:val="right"/>
        <w:rPr>
          <w:b/>
          <w:sz w:val="28"/>
          <w:szCs w:val="28"/>
        </w:rPr>
      </w:pPr>
      <w:r w:rsidRPr="00670921">
        <w:rPr>
          <w:b/>
          <w:sz w:val="28"/>
          <w:szCs w:val="28"/>
        </w:rPr>
        <w:t>Team Number:  __________</w:t>
      </w:r>
    </w:p>
    <w:p w14:paraId="6B4DB51A" w14:textId="77777777" w:rsidR="008D7283" w:rsidRPr="00670921" w:rsidRDefault="008D7283" w:rsidP="008D7283">
      <w:pPr>
        <w:pStyle w:val="BodyText"/>
        <w:rPr>
          <w:sz w:val="24"/>
          <w:szCs w:val="24"/>
        </w:rPr>
      </w:pPr>
      <w:r w:rsidRPr="00670921">
        <w:rPr>
          <w:sz w:val="24"/>
          <w:szCs w:val="24"/>
        </w:rPr>
        <w:t xml:space="preserve">Evaluate </w:t>
      </w:r>
      <w:r w:rsidRPr="00670921">
        <w:rPr>
          <w:b/>
          <w:sz w:val="24"/>
          <w:szCs w:val="24"/>
        </w:rPr>
        <w:t>ONLY</w:t>
      </w:r>
      <w:r w:rsidRPr="00670921">
        <w:rPr>
          <w:sz w:val="24"/>
          <w:szCs w:val="24"/>
        </w:rPr>
        <w:t xml:space="preserve"> those risk factors with orange highlighting.  That highlighting shows the present level of risk (taking into account existing mitigations) from the group’s earlier assessment (</w:t>
      </w:r>
      <w:r w:rsidRPr="00670921">
        <w:rPr>
          <w:i/>
          <w:iCs/>
          <w:sz w:val="24"/>
          <w:szCs w:val="24"/>
        </w:rPr>
        <w:t>Book 4: Mitigation Effectiveness</w:t>
      </w:r>
      <w:r w:rsidRPr="00670921">
        <w:rPr>
          <w:sz w:val="24"/>
          <w:szCs w:val="24"/>
        </w:rPr>
        <w:t xml:space="preserve">) for those risk factors where risk was judged NOT to be at an acceptable level already.  </w:t>
      </w:r>
    </w:p>
    <w:p w14:paraId="1F298BAD" w14:textId="77777777" w:rsidR="008D7283" w:rsidRPr="00670921" w:rsidRDefault="008D7283" w:rsidP="008D7283">
      <w:pPr>
        <w:pStyle w:val="BodyText"/>
        <w:rPr>
          <w:sz w:val="24"/>
          <w:szCs w:val="24"/>
        </w:rPr>
      </w:pPr>
      <w:r w:rsidRPr="00670921">
        <w:rPr>
          <w:sz w:val="24"/>
          <w:szCs w:val="24"/>
        </w:rPr>
        <w:t>Under each risk factor are abbreviations for categories of possible risk mitigation interventions.  The definitions for each of those abbreviations are given below.</w:t>
      </w:r>
    </w:p>
    <w:p w14:paraId="17E02E9D" w14:textId="77777777" w:rsidR="008D7283" w:rsidRPr="00670921" w:rsidRDefault="008D7283" w:rsidP="008D7283">
      <w:pPr>
        <w:pStyle w:val="BodyText"/>
        <w:rPr>
          <w:sz w:val="24"/>
          <w:szCs w:val="24"/>
        </w:rPr>
      </w:pPr>
      <w:r w:rsidRPr="00670921">
        <w:rPr>
          <w:sz w:val="24"/>
          <w:szCs w:val="24"/>
        </w:rPr>
        <w:t>Think about what should be done to further reduce the risks associated with each of the risk factors marked in orange.  In the space provided next to the appropriate mitigation intervention category, write a brief phrase (3 to 5 words) to indicate what specific action should be taken.  [Legibility would be MOST appreciated!]</w:t>
      </w:r>
    </w:p>
    <w:p w14:paraId="0E68EA72" w14:textId="77777777" w:rsidR="008D7283" w:rsidRPr="00670921" w:rsidRDefault="008D7283" w:rsidP="008D7283">
      <w:pPr>
        <w:pStyle w:val="BodyText"/>
        <w:rPr>
          <w:sz w:val="24"/>
          <w:szCs w:val="24"/>
        </w:rPr>
      </w:pPr>
      <w:r w:rsidRPr="00670921">
        <w:rPr>
          <w:sz w:val="24"/>
          <w:szCs w:val="24"/>
        </w:rPr>
        <w:t>For each intervention category where you think action should be taken, circle the number on the adjacent 1 to 9 scale which indicates where you think the risk level would end up if that mitigation intervention were implemented.</w:t>
      </w:r>
    </w:p>
    <w:p w14:paraId="42CDF836" w14:textId="77777777" w:rsidR="008D7283" w:rsidRPr="00670921" w:rsidRDefault="008D7283" w:rsidP="008D7283">
      <w:pPr>
        <w:pStyle w:val="bodytext1"/>
        <w:tabs>
          <w:tab w:val="right" w:pos="12240"/>
        </w:tabs>
        <w:spacing w:before="120" w:after="240"/>
        <w:ind w:left="2880" w:right="720" w:hanging="2880"/>
        <w:jc w:val="both"/>
        <w:rPr>
          <w:rFonts w:asciiTheme="minorHAnsi" w:hAnsiTheme="minorHAnsi" w:cstheme="minorHAnsi"/>
          <w:b/>
          <w:bCs/>
          <w:lang w:val="en-GB"/>
        </w:rPr>
      </w:pPr>
      <w:r w:rsidRPr="00670921">
        <w:rPr>
          <w:rFonts w:asciiTheme="minorHAnsi" w:hAnsiTheme="minorHAnsi" w:cstheme="minorHAnsi"/>
          <w:b/>
          <w:bCs/>
          <w:lang w:val="en-GB"/>
        </w:rPr>
        <w:t>Abbreviations</w:t>
      </w:r>
      <w:r w:rsidRPr="00670921">
        <w:rPr>
          <w:rFonts w:asciiTheme="minorHAnsi" w:hAnsiTheme="minorHAnsi" w:cstheme="minorHAnsi"/>
          <w:b/>
          <w:bCs/>
          <w:u w:val="none"/>
          <w:lang w:val="en-GB"/>
        </w:rPr>
        <w:tab/>
      </w:r>
      <w:r w:rsidRPr="00670921">
        <w:rPr>
          <w:rFonts w:asciiTheme="minorHAnsi" w:hAnsiTheme="minorHAnsi" w:cstheme="minorHAnsi"/>
          <w:b/>
          <w:bCs/>
          <w:lang w:val="en-GB"/>
        </w:rPr>
        <w:t>Definitions (examples)</w:t>
      </w:r>
    </w:p>
    <w:p w14:paraId="72B8142B" w14:textId="7ECCA9C0" w:rsidR="008D7283" w:rsidRPr="00670921" w:rsidRDefault="00670921"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Co-ord</w:t>
      </w:r>
      <w:r w:rsidR="008D7283" w:rsidRPr="00670921">
        <w:rPr>
          <w:rFonts w:asciiTheme="minorHAnsi" w:hAnsiTheme="minorHAnsi" w:cstheme="minorHAnsi"/>
          <w:b/>
          <w:u w:val="none"/>
          <w:lang w:val="en-GB"/>
        </w:rPr>
        <w:t>ination / Planning</w:t>
      </w:r>
      <w:r w:rsidR="008D7283" w:rsidRPr="00670921">
        <w:rPr>
          <w:rFonts w:asciiTheme="minorHAnsi" w:hAnsiTheme="minorHAnsi" w:cstheme="minorHAnsi"/>
          <w:bCs/>
          <w:u w:val="none"/>
          <w:lang w:val="en-GB"/>
        </w:rPr>
        <w:tab/>
        <w:t xml:space="preserve">Improve long-range and/or contingency planning and better </w:t>
      </w:r>
      <w:r w:rsidRPr="00670921">
        <w:rPr>
          <w:rFonts w:asciiTheme="minorHAnsi" w:hAnsiTheme="minorHAnsi" w:cstheme="minorHAnsi"/>
          <w:bCs/>
          <w:u w:val="none"/>
          <w:lang w:val="en-GB"/>
        </w:rPr>
        <w:t>co-ord</w:t>
      </w:r>
      <w:r w:rsidR="008D7283" w:rsidRPr="00670921">
        <w:rPr>
          <w:rFonts w:asciiTheme="minorHAnsi" w:hAnsiTheme="minorHAnsi" w:cstheme="minorHAnsi"/>
          <w:bCs/>
          <w:u w:val="none"/>
          <w:lang w:val="en-GB"/>
        </w:rPr>
        <w:t>inate activities / improve dialogue between port stakeholders</w:t>
      </w:r>
    </w:p>
    <w:p w14:paraId="1AEAACAF"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Voluntary Training</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Establish / use voluntary programs to educate mariners / boaters in topics related to waterway safety (Rules of the Road, ship/boat handling, etc.)</w:t>
      </w:r>
    </w:p>
    <w:p w14:paraId="37EF812D"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Rules &amp; Procedures</w:t>
      </w:r>
      <w:r w:rsidRPr="00670921">
        <w:rPr>
          <w:rFonts w:asciiTheme="minorHAnsi" w:hAnsiTheme="minorHAnsi" w:cstheme="minorHAnsi"/>
          <w:u w:val="none"/>
          <w:lang w:val="en-GB"/>
        </w:rPr>
        <w:tab/>
        <w:t>Establish / refine rules, regulations, policies, or procedures (nav rules, pilot rules, standard operating procedures, licensing, require training and education, etc.)</w:t>
      </w:r>
    </w:p>
    <w:p w14:paraId="7A3B7FC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Enforcement</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More actively enforce existing rules / policies (navigation rules, vessel inspection regulations, standards of care, etc.)</w:t>
      </w:r>
    </w:p>
    <w:p w14:paraId="57A0D1E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Nav / Hydro Info</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navigation and hydrographic information (PORTS, BTM/BRM, charts, coast pilots, AIS, tides &amp; current tables, etc.)</w:t>
      </w:r>
    </w:p>
    <w:p w14:paraId="4FA05238"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Radio Communications</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the ability to communicate bridge-to-bridge or ship-to-shore (radio reception coverage, signal strength, reduce interference &amp; congestion, etc.)</w:t>
      </w:r>
    </w:p>
    <w:p w14:paraId="547F11FF"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Active Traffic Mgmt</w:t>
      </w:r>
      <w:r w:rsidRPr="00670921">
        <w:rPr>
          <w:rFonts w:asciiTheme="minorHAnsi" w:hAnsiTheme="minorHAnsi" w:cstheme="minorHAnsi"/>
          <w:b/>
          <w:u w:val="none"/>
          <w:lang w:val="en-GB"/>
        </w:rPr>
        <w:tab/>
      </w:r>
      <w:r w:rsidRPr="00670921">
        <w:rPr>
          <w:rFonts w:asciiTheme="minorHAnsi" w:hAnsiTheme="minorHAnsi" w:cstheme="minorHAnsi"/>
          <w:u w:val="none"/>
          <w:lang w:val="en-GB"/>
        </w:rPr>
        <w:t>Establish/improve a Vessel Traffic Service (info, advice &amp; control) or Vessel Traffic Information Service (information &amp; advice only)</w:t>
      </w:r>
    </w:p>
    <w:p w14:paraId="29E253CE"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Waterway Changes</w:t>
      </w:r>
      <w:r w:rsidRPr="00670921">
        <w:rPr>
          <w:rFonts w:asciiTheme="minorHAnsi" w:hAnsiTheme="minorHAnsi" w:cstheme="minorHAnsi"/>
          <w:u w:val="none"/>
          <w:lang w:val="en-GB"/>
        </w:rPr>
        <w:tab/>
        <w:t>Widen / deepen / straighten the channel and/or improve the aids to navigation (buoys, ranges, lights, LORAN C, DGPS, etc.)</w:t>
      </w:r>
    </w:p>
    <w:p w14:paraId="6AB5DC73"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Other Actions</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Risk mitiga</w:t>
      </w:r>
      <w:r w:rsidRPr="00670921">
        <w:rPr>
          <w:rFonts w:asciiTheme="minorHAnsi" w:hAnsiTheme="minorHAnsi" w:cstheme="minorHAnsi"/>
          <w:u w:val="none"/>
          <w:lang w:val="en-GB"/>
        </w:rPr>
        <w:t>tion measures needed do NOT fall under any of the above strategy categories</w:t>
      </w:r>
    </w:p>
    <w:p w14:paraId="6F8BB1F4" w14:textId="77777777" w:rsidR="008D7283" w:rsidRPr="002E3A5E" w:rsidRDefault="008D7283" w:rsidP="008D7283">
      <w:pPr>
        <w:spacing w:before="120"/>
        <w:ind w:hanging="360"/>
        <w:jc w:val="center"/>
        <w:rPr>
          <w:rFonts w:cstheme="minorHAnsi"/>
          <w:b/>
          <w:sz w:val="22"/>
          <w:u w:val="single"/>
          <w:lang w:val="fr-FR"/>
        </w:rPr>
      </w:pPr>
      <w:r w:rsidRPr="00D56BA4">
        <w:rPr>
          <w:rFonts w:cstheme="minorHAnsi"/>
          <w:b/>
          <w:lang w:val="fr-FR"/>
        </w:rPr>
        <w:br w:type="column"/>
      </w:r>
      <w:r w:rsidRPr="002E3A5E">
        <w:rPr>
          <w:rFonts w:cstheme="minorHAnsi"/>
          <w:b/>
          <w:sz w:val="22"/>
          <w:u w:val="single"/>
          <w:lang w:val="fr-FR"/>
        </w:rPr>
        <w:t xml:space="preserve">VESSEL CONDITIONS  </w:t>
      </w:r>
    </w:p>
    <w:p w14:paraId="1D9311AA" w14:textId="77777777" w:rsidR="008D7283" w:rsidRPr="002E3A5E" w:rsidRDefault="008D7283" w:rsidP="008D7283">
      <w:pPr>
        <w:tabs>
          <w:tab w:val="left" w:pos="2520"/>
          <w:tab w:val="right" w:pos="9360"/>
        </w:tabs>
        <w:rPr>
          <w:rFonts w:cstheme="minorHAnsi"/>
          <w:b/>
          <w:sz w:val="22"/>
          <w:lang w:val="fr-FR"/>
        </w:rPr>
      </w:pPr>
      <w:r w:rsidRPr="002E3A5E">
        <w:rPr>
          <w:rFonts w:cstheme="minorHAnsi"/>
          <w:b/>
          <w:sz w:val="22"/>
          <w:lang w:val="fr-FR"/>
        </w:rPr>
        <w:t>Deep Draft Vessel Quality</w:t>
      </w:r>
    </w:p>
    <w:p w14:paraId="2E195AC2" w14:textId="6CB55181"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1DBBA09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0B973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1B510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3B014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AC62E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5AD92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C4AD2C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856CBF"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A99B4D" w14:textId="77777777" w:rsidR="008D7283" w:rsidRPr="00670921" w:rsidRDefault="008D7283" w:rsidP="008D7283">
      <w:pPr>
        <w:tabs>
          <w:tab w:val="left" w:pos="2520"/>
          <w:tab w:val="right" w:pos="9360"/>
        </w:tabs>
        <w:rPr>
          <w:rFonts w:cstheme="minorHAnsi"/>
          <w:b/>
          <w:sz w:val="12"/>
          <w:szCs w:val="12"/>
        </w:rPr>
      </w:pPr>
    </w:p>
    <w:p w14:paraId="5FB7B07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Shallow Draft Vessel Quality</w:t>
      </w:r>
    </w:p>
    <w:p w14:paraId="24FA8B3F" w14:textId="65A1D9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3ABCAF9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A8836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C4E6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BB257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9939C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4A180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687A54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CDB3549"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97EB5E" w14:textId="77777777" w:rsidR="008D7283" w:rsidRPr="00670921" w:rsidRDefault="008D7283" w:rsidP="008D7283">
      <w:pPr>
        <w:tabs>
          <w:tab w:val="left" w:pos="2520"/>
          <w:tab w:val="right" w:pos="9360"/>
        </w:tabs>
        <w:rPr>
          <w:rFonts w:cstheme="minorHAnsi"/>
          <w:b/>
          <w:sz w:val="12"/>
          <w:szCs w:val="12"/>
        </w:rPr>
      </w:pPr>
    </w:p>
    <w:p w14:paraId="7F2D3150"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Commercial Fishing Vessel Quality</w:t>
      </w:r>
    </w:p>
    <w:p w14:paraId="03C9C4CD" w14:textId="797EFF9B"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E8F8DF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461DF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F944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B4C26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93944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AD63D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0DBA0A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AEB19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2"/>
          <w:szCs w:val="22"/>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E07514" w14:textId="77777777" w:rsidR="008D7283" w:rsidRPr="00670921" w:rsidRDefault="008D7283" w:rsidP="008D7283">
      <w:pPr>
        <w:tabs>
          <w:tab w:val="left" w:pos="2520"/>
          <w:tab w:val="right" w:pos="9360"/>
        </w:tabs>
        <w:rPr>
          <w:rFonts w:cstheme="minorHAnsi"/>
          <w:b/>
          <w:sz w:val="12"/>
          <w:szCs w:val="12"/>
        </w:rPr>
      </w:pPr>
    </w:p>
    <w:p w14:paraId="59F85E13"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Small Craft Quality</w:t>
      </w:r>
    </w:p>
    <w:p w14:paraId="283DE8A1" w14:textId="3D385A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A12274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79B0E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3524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F90E0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9C8D1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DCB38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E0CAB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CCB1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134039" w14:textId="77777777" w:rsidR="008D7283" w:rsidRPr="00670921" w:rsidRDefault="008D7283" w:rsidP="008D7283">
      <w:pPr>
        <w:ind w:hanging="360"/>
        <w:jc w:val="center"/>
        <w:rPr>
          <w:rFonts w:cstheme="minorHAnsi"/>
          <w:b/>
          <w:sz w:val="22"/>
          <w:u w:val="single"/>
        </w:rPr>
      </w:pPr>
      <w:r w:rsidRPr="00670921">
        <w:rPr>
          <w:rFonts w:cstheme="minorHAnsi"/>
          <w:b/>
          <w:sz w:val="22"/>
          <w:u w:val="single"/>
        </w:rPr>
        <w:t>TRAFFIC CONDITIONS</w:t>
      </w:r>
    </w:p>
    <w:p w14:paraId="096B2D9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Commercial Traffic</w:t>
      </w:r>
    </w:p>
    <w:p w14:paraId="6FC193F5" w14:textId="16C56133"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705619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1C91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F6567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15F5DB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9BB49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A6CB12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D5990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5DB782"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3C520F" w14:textId="77777777" w:rsidR="00EA649B" w:rsidRPr="00670921" w:rsidRDefault="00EA649B" w:rsidP="008D7283">
      <w:pPr>
        <w:tabs>
          <w:tab w:val="left" w:pos="2520"/>
          <w:tab w:val="right" w:pos="9360"/>
        </w:tabs>
        <w:rPr>
          <w:rFonts w:cstheme="minorHAnsi"/>
          <w:b/>
          <w:sz w:val="12"/>
          <w:szCs w:val="12"/>
        </w:rPr>
      </w:pPr>
    </w:p>
    <w:p w14:paraId="6319E786"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Small Craft Traffic</w:t>
      </w:r>
    </w:p>
    <w:p w14:paraId="73D3FBFC" w14:textId="70DA64B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2676D9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2CD2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05403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7D38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7F8DA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E34C0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E84EC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D223460"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404727" w14:textId="77777777" w:rsidR="008D7283" w:rsidRPr="00670921" w:rsidRDefault="008D7283" w:rsidP="008D7283">
      <w:pPr>
        <w:tabs>
          <w:tab w:val="left" w:pos="2520"/>
          <w:tab w:val="right" w:pos="9360"/>
        </w:tabs>
        <w:rPr>
          <w:rFonts w:cstheme="minorHAnsi"/>
          <w:b/>
          <w:sz w:val="12"/>
          <w:szCs w:val="12"/>
        </w:rPr>
      </w:pPr>
    </w:p>
    <w:p w14:paraId="50F67BCF"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Traffic Mix</w:t>
      </w:r>
    </w:p>
    <w:p w14:paraId="1AF88978" w14:textId="7E1F1C9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BBE8F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88396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0EB56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52F95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34DAF9"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0C13D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6CB5E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8BC70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5FE68F" w14:textId="77777777" w:rsidR="008D7283" w:rsidRPr="00670921" w:rsidRDefault="008D7283" w:rsidP="008D7283">
      <w:pPr>
        <w:tabs>
          <w:tab w:val="left" w:pos="2520"/>
          <w:tab w:val="right" w:pos="9360"/>
        </w:tabs>
        <w:rPr>
          <w:rFonts w:cstheme="minorHAnsi"/>
          <w:b/>
          <w:sz w:val="12"/>
          <w:szCs w:val="12"/>
        </w:rPr>
      </w:pPr>
    </w:p>
    <w:p w14:paraId="001CE108"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Congestion</w:t>
      </w:r>
    </w:p>
    <w:p w14:paraId="6EF1A4A7" w14:textId="31DA7F2D"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746961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F8456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48C170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5B420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00D70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5917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95F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701042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6A07A6"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t>NAVIGATIONAL CONDITIONS</w:t>
      </w:r>
    </w:p>
    <w:p w14:paraId="5B41C505"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Winds</w:t>
      </w:r>
    </w:p>
    <w:p w14:paraId="05303167" w14:textId="0AA944F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4E3F51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3D4CF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BD832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5C71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6A581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EC3408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390504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6421E3"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74CB7F" w14:textId="77777777" w:rsidR="00EA649B" w:rsidRPr="00670921" w:rsidRDefault="00EA649B" w:rsidP="00EA649B">
      <w:pPr>
        <w:tabs>
          <w:tab w:val="left" w:pos="2520"/>
          <w:tab w:val="right" w:pos="9360"/>
        </w:tabs>
        <w:rPr>
          <w:rFonts w:cstheme="minorHAnsi"/>
          <w:b/>
          <w:sz w:val="12"/>
          <w:szCs w:val="12"/>
        </w:rPr>
      </w:pPr>
    </w:p>
    <w:p w14:paraId="69AF8C4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Water Movement</w:t>
      </w:r>
    </w:p>
    <w:p w14:paraId="0EA60C30" w14:textId="485843DA"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32E595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26388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531EF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D7725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A95F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6862E6"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A6EB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A7131B"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05235F" w14:textId="77777777" w:rsidR="00EA649B" w:rsidRPr="00670921" w:rsidRDefault="00EA649B" w:rsidP="00EA649B">
      <w:pPr>
        <w:tabs>
          <w:tab w:val="left" w:pos="2520"/>
          <w:tab w:val="right" w:pos="9360"/>
        </w:tabs>
        <w:rPr>
          <w:rFonts w:cstheme="minorHAnsi"/>
          <w:b/>
          <w:sz w:val="12"/>
          <w:szCs w:val="12"/>
        </w:rPr>
      </w:pPr>
    </w:p>
    <w:p w14:paraId="032E5CF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Visibility Restrictions</w:t>
      </w:r>
    </w:p>
    <w:p w14:paraId="24B1CDE5" w14:textId="2E6CCA36"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434935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04AC6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E5779D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E9CEF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B612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F76A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D6ECA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640E89A"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284F68" w14:textId="77777777" w:rsidR="00EA649B" w:rsidRPr="00670921" w:rsidRDefault="00EA649B" w:rsidP="00EA649B">
      <w:pPr>
        <w:tabs>
          <w:tab w:val="left" w:pos="2520"/>
          <w:tab w:val="right" w:pos="9360"/>
        </w:tabs>
        <w:rPr>
          <w:rFonts w:cstheme="minorHAnsi"/>
          <w:b/>
          <w:sz w:val="12"/>
          <w:szCs w:val="12"/>
        </w:rPr>
      </w:pPr>
    </w:p>
    <w:p w14:paraId="1C7B4577"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Obstructions</w:t>
      </w:r>
    </w:p>
    <w:p w14:paraId="4024A34C" w14:textId="0806C17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89975D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4BCEF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50BE1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1994DB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46A1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B23A3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6F56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59FB8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BE39EF"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t>WATERWAY CONDITIONS</w:t>
      </w:r>
    </w:p>
    <w:p w14:paraId="217FF9F1"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Visibility Impediments</w:t>
      </w:r>
    </w:p>
    <w:p w14:paraId="45A45B28" w14:textId="1F26A47B"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4D49E7B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4C58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6ED6AE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2B897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45A11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423A7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CA914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D34D9F6"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9AABE6" w14:textId="77777777" w:rsidR="00EA649B" w:rsidRPr="00670921" w:rsidRDefault="00EA649B" w:rsidP="00EA649B">
      <w:pPr>
        <w:tabs>
          <w:tab w:val="left" w:pos="2520"/>
          <w:tab w:val="right" w:pos="9360"/>
        </w:tabs>
        <w:rPr>
          <w:rFonts w:cstheme="minorHAnsi"/>
          <w:b/>
          <w:sz w:val="12"/>
          <w:szCs w:val="12"/>
        </w:rPr>
      </w:pPr>
    </w:p>
    <w:p w14:paraId="7BC18838"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Dimensions</w:t>
      </w:r>
    </w:p>
    <w:p w14:paraId="4A93BB3D" w14:textId="718A9E81"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082E6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CDF60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0653B7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A84AC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48C33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765E5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0CFF8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B39711"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B7236B" w14:textId="77777777" w:rsidR="00EA649B" w:rsidRPr="00670921" w:rsidRDefault="00EA649B" w:rsidP="00EA649B">
      <w:pPr>
        <w:tabs>
          <w:tab w:val="left" w:pos="2520"/>
          <w:tab w:val="right" w:pos="9360"/>
        </w:tabs>
        <w:rPr>
          <w:rFonts w:cstheme="minorHAnsi"/>
          <w:b/>
          <w:sz w:val="12"/>
          <w:szCs w:val="12"/>
        </w:rPr>
      </w:pPr>
    </w:p>
    <w:p w14:paraId="6CD69B35"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Bottom Type</w:t>
      </w:r>
    </w:p>
    <w:p w14:paraId="000D2A35" w14:textId="2166C73C"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418E0B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726FF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63DBB1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3FA57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9BB7F6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9135C9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D42CA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C2D38C"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3A6E83" w14:textId="77777777" w:rsidR="00EA649B" w:rsidRPr="00670921" w:rsidRDefault="00EA649B" w:rsidP="00EA649B">
      <w:pPr>
        <w:tabs>
          <w:tab w:val="left" w:pos="2520"/>
          <w:tab w:val="right" w:pos="9360"/>
        </w:tabs>
        <w:rPr>
          <w:rFonts w:cstheme="minorHAnsi"/>
          <w:b/>
          <w:sz w:val="12"/>
          <w:szCs w:val="12"/>
        </w:rPr>
      </w:pPr>
    </w:p>
    <w:p w14:paraId="29AE6A76"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Configuration</w:t>
      </w:r>
    </w:p>
    <w:p w14:paraId="233706AA" w14:textId="406B3D9E"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1075A6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243FE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3B3EE3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C5718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A1AD9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8E9B9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BF36F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05BF2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7F423B" w14:textId="77777777" w:rsidR="00E030E6" w:rsidRPr="00670921" w:rsidRDefault="00E030E6" w:rsidP="00E030E6">
      <w:pPr>
        <w:ind w:hanging="360"/>
        <w:jc w:val="center"/>
        <w:rPr>
          <w:rFonts w:cstheme="minorHAnsi"/>
          <w:b/>
          <w:sz w:val="20"/>
          <w:szCs w:val="20"/>
          <w:u w:val="single"/>
        </w:rPr>
      </w:pPr>
      <w:r w:rsidRPr="00670921">
        <w:rPr>
          <w:rFonts w:cstheme="minorHAnsi"/>
          <w:b/>
          <w:sz w:val="20"/>
          <w:szCs w:val="20"/>
          <w:u w:val="single"/>
        </w:rPr>
        <w:t>IMMEDIATE CONSEQUENCES</w:t>
      </w:r>
    </w:p>
    <w:p w14:paraId="4B9F4AC1"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Personnel Injuries</w:t>
      </w:r>
    </w:p>
    <w:p w14:paraId="3903B630" w14:textId="23C106F1"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5E7134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0126A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F35A9E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C3710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CD34A1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CF4C6C"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B397C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3D277"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3DF938" w14:textId="77777777" w:rsidR="00E030E6" w:rsidRPr="00670921" w:rsidRDefault="00E030E6" w:rsidP="00E030E6">
      <w:pPr>
        <w:tabs>
          <w:tab w:val="left" w:pos="2520"/>
          <w:tab w:val="right" w:pos="9360"/>
        </w:tabs>
        <w:rPr>
          <w:rFonts w:cstheme="minorHAnsi"/>
          <w:b/>
          <w:sz w:val="12"/>
          <w:szCs w:val="12"/>
        </w:rPr>
      </w:pPr>
    </w:p>
    <w:p w14:paraId="748EB8F3"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Petroleum Discharge</w:t>
      </w:r>
    </w:p>
    <w:p w14:paraId="225A39CA" w14:textId="4B9FE0A0"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7A67C96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AA7730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F3B287"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148B56"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320EB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6CB18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E3FA9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112536"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BCD3E7E" w14:textId="77777777" w:rsidR="00E030E6" w:rsidRPr="00670921" w:rsidRDefault="00E030E6" w:rsidP="00E030E6">
      <w:pPr>
        <w:tabs>
          <w:tab w:val="left" w:pos="2520"/>
          <w:tab w:val="right" w:pos="9360"/>
        </w:tabs>
        <w:rPr>
          <w:rFonts w:cstheme="minorHAnsi"/>
          <w:b/>
          <w:sz w:val="12"/>
          <w:szCs w:val="12"/>
        </w:rPr>
      </w:pPr>
    </w:p>
    <w:p w14:paraId="7BE33240"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Hazardous Materials Release</w:t>
      </w:r>
    </w:p>
    <w:p w14:paraId="560BB038" w14:textId="7752A1D5"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19742EA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2DD1F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DCFE2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DBBB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E7F84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52CCC0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9C1BA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DCEFB1"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BE42AF9" w14:textId="77777777" w:rsidR="00E030E6" w:rsidRPr="00670921" w:rsidRDefault="00E030E6" w:rsidP="00E030E6">
      <w:pPr>
        <w:tabs>
          <w:tab w:val="left" w:pos="2520"/>
          <w:tab w:val="right" w:pos="9360"/>
        </w:tabs>
        <w:rPr>
          <w:rFonts w:cstheme="minorHAnsi"/>
          <w:b/>
          <w:sz w:val="12"/>
          <w:szCs w:val="12"/>
        </w:rPr>
      </w:pPr>
    </w:p>
    <w:p w14:paraId="0B516BDA"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Mobility</w:t>
      </w:r>
    </w:p>
    <w:p w14:paraId="4DA3320F" w14:textId="72340EFB"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08C4353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39D7D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1B408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8775E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FC3DA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AB761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7DE9D7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4A8B0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2EB31B" w14:textId="77777777" w:rsidR="003F6468" w:rsidRPr="00670921" w:rsidRDefault="003F6468" w:rsidP="003F6468">
      <w:pPr>
        <w:ind w:hanging="360"/>
        <w:jc w:val="center"/>
        <w:rPr>
          <w:rFonts w:cstheme="minorHAnsi"/>
          <w:b/>
          <w:sz w:val="20"/>
          <w:szCs w:val="20"/>
          <w:u w:val="single"/>
        </w:rPr>
      </w:pPr>
      <w:r w:rsidRPr="00670921">
        <w:rPr>
          <w:rFonts w:cstheme="minorHAnsi"/>
          <w:b/>
          <w:sz w:val="20"/>
          <w:szCs w:val="20"/>
          <w:u w:val="single"/>
        </w:rPr>
        <w:t>SUBSEQUENT CONSEQUENCES</w:t>
      </w:r>
    </w:p>
    <w:p w14:paraId="0F5D13EE"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Health and Safety</w:t>
      </w:r>
    </w:p>
    <w:p w14:paraId="00D25700" w14:textId="091BE4A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0603DB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2B8CF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CBA0A8"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DF22B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4381D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D8501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859D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01EAAC"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94C877" w14:textId="77777777" w:rsidR="003F6468" w:rsidRPr="00670921" w:rsidRDefault="003F6468" w:rsidP="003F6468">
      <w:pPr>
        <w:tabs>
          <w:tab w:val="left" w:pos="2520"/>
          <w:tab w:val="right" w:pos="9360"/>
        </w:tabs>
        <w:rPr>
          <w:rFonts w:cstheme="minorHAnsi"/>
          <w:b/>
          <w:sz w:val="12"/>
          <w:szCs w:val="12"/>
        </w:rPr>
      </w:pPr>
    </w:p>
    <w:p w14:paraId="4DDB39FF"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Environmental</w:t>
      </w:r>
    </w:p>
    <w:p w14:paraId="6E4CD163" w14:textId="6305F60C"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409B66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3A8705A"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B171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8E1CA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303D5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AE810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398F9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B61A42"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1A0554" w14:textId="77777777" w:rsidR="003F6468" w:rsidRPr="00670921" w:rsidRDefault="003F6468" w:rsidP="003F6468">
      <w:pPr>
        <w:tabs>
          <w:tab w:val="left" w:pos="2520"/>
          <w:tab w:val="right" w:pos="9360"/>
        </w:tabs>
        <w:rPr>
          <w:rFonts w:cstheme="minorHAnsi"/>
          <w:b/>
          <w:sz w:val="12"/>
          <w:szCs w:val="12"/>
        </w:rPr>
      </w:pPr>
    </w:p>
    <w:p w14:paraId="304B5FED"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Aquatic Resources</w:t>
      </w:r>
    </w:p>
    <w:p w14:paraId="56ABDD0A" w14:textId="4D4B3F3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A4BAF9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49BD6F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93D5B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77BC37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5DC0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D7F7A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944912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81EDBF"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8A8B09" w14:textId="77777777" w:rsidR="003F6468" w:rsidRPr="00670921" w:rsidRDefault="003F6468" w:rsidP="003F6468">
      <w:pPr>
        <w:tabs>
          <w:tab w:val="left" w:pos="2520"/>
          <w:tab w:val="right" w:pos="9360"/>
        </w:tabs>
        <w:rPr>
          <w:rFonts w:cstheme="minorHAnsi"/>
          <w:b/>
          <w:sz w:val="12"/>
          <w:szCs w:val="12"/>
        </w:rPr>
      </w:pPr>
    </w:p>
    <w:p w14:paraId="3B049928"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Economic</w:t>
      </w:r>
    </w:p>
    <w:p w14:paraId="3A7478E9" w14:textId="4588A9B4"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14F5EB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F20ED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D301EF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20502D"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B0D0F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4CC4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250F3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C63297" w14:textId="77777777" w:rsid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269633D" w14:textId="1984C548" w:rsidR="002D622E" w:rsidRDefault="002D622E" w:rsidP="00DD7297">
      <w:pPr>
        <w:pStyle w:val="Appendix"/>
      </w:pPr>
      <w:bookmarkStart w:id="28" w:name="_Toc482002661"/>
      <w:r>
        <w:t>PAWSA SOFTWARE</w:t>
      </w:r>
      <w:bookmarkEnd w:id="28"/>
    </w:p>
    <w:p w14:paraId="30110F4D" w14:textId="144878E2" w:rsidR="002D622E" w:rsidRPr="002D622E" w:rsidRDefault="002D622E" w:rsidP="002D622E">
      <w:pPr>
        <w:pStyle w:val="BodyText"/>
      </w:pPr>
      <w:r>
        <w:t>The PAWSA software (MS Excel format) is available</w:t>
      </w:r>
      <w:r w:rsidR="00661382">
        <w:t xml:space="preserve"> separately</w:t>
      </w:r>
      <w:r>
        <w:t xml:space="preserve"> from the IALA Secretariat.</w:t>
      </w:r>
    </w:p>
    <w:sectPr w:rsidR="002D622E" w:rsidRPr="002D622E" w:rsidSect="008D7283">
      <w:headerReference w:type="even" r:id="rId41"/>
      <w:headerReference w:type="default" r:id="rId42"/>
      <w:headerReference w:type="first" r:id="rId43"/>
      <w:pgSz w:w="11906" w:h="16838" w:code="9"/>
      <w:pgMar w:top="1276"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0F3CD" w14:textId="77777777" w:rsidR="00872857" w:rsidRDefault="00872857" w:rsidP="003274DB">
      <w:r>
        <w:separator/>
      </w:r>
    </w:p>
    <w:p w14:paraId="74B5FC86" w14:textId="77777777" w:rsidR="00872857" w:rsidRDefault="00872857"/>
  </w:endnote>
  <w:endnote w:type="continuationSeparator" w:id="0">
    <w:p w14:paraId="6205853E" w14:textId="77777777" w:rsidR="00872857" w:rsidRDefault="00872857" w:rsidP="003274DB">
      <w:r>
        <w:continuationSeparator/>
      </w:r>
    </w:p>
    <w:p w14:paraId="08D5833A" w14:textId="77777777" w:rsidR="00872857" w:rsidRDefault="00872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7660CD" w:rsidRDefault="007660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7660CD" w:rsidRDefault="007660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7660CD" w:rsidRDefault="007660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7660CD" w:rsidRDefault="007660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7660CD" w:rsidRDefault="007660C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17CAD02" w:rsidR="007660CD" w:rsidRDefault="007B3D31"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5D24C57C">
          <wp:simplePos x="0" y="0"/>
          <wp:positionH relativeFrom="page">
            <wp:posOffset>790339</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sidR="007660CD">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414B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52CBDA25" w:rsidR="007660CD" w:rsidRPr="00ED2A8D" w:rsidRDefault="007660CD" w:rsidP="008747E0">
    <w:pPr>
      <w:pStyle w:val="Footer"/>
    </w:pPr>
  </w:p>
  <w:p w14:paraId="0D2AB347" w14:textId="77777777" w:rsidR="007660CD" w:rsidRPr="00ED2A8D" w:rsidRDefault="007660CD" w:rsidP="008747E0">
    <w:pPr>
      <w:pStyle w:val="Footer"/>
    </w:pPr>
  </w:p>
  <w:p w14:paraId="3A2C5A86" w14:textId="77777777" w:rsidR="007660CD" w:rsidRPr="00ED2A8D" w:rsidRDefault="007660CD" w:rsidP="008747E0">
    <w:pPr>
      <w:pStyle w:val="Footer"/>
    </w:pPr>
  </w:p>
  <w:p w14:paraId="52999534" w14:textId="77777777" w:rsidR="007660CD" w:rsidRPr="00ED2A8D" w:rsidRDefault="007660CD"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7660CD" w:rsidRDefault="007660C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624A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7660CD" w:rsidRPr="007B3D31" w:rsidRDefault="007660CD" w:rsidP="00525922">
    <w:pPr>
      <w:pStyle w:val="Footerlandscape"/>
      <w:rPr>
        <w:rStyle w:val="PageNumber"/>
        <w:szCs w:val="15"/>
        <w:lang w:val="fr-FR"/>
      </w:rPr>
    </w:pPr>
    <w:r w:rsidRPr="00C907DF">
      <w:rPr>
        <w:szCs w:val="15"/>
      </w:rPr>
      <w:fldChar w:fldCharType="begin"/>
    </w:r>
    <w:r w:rsidRPr="007B3D31">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7B3D31">
      <w:rPr>
        <w:szCs w:val="15"/>
        <w:lang w:val="fr-FR"/>
      </w:rPr>
      <w:t xml:space="preserve"> </w:t>
    </w:r>
    <w:r>
      <w:rPr>
        <w:szCs w:val="15"/>
      </w:rPr>
      <w:fldChar w:fldCharType="begin"/>
    </w:r>
    <w:r w:rsidRPr="007B3D31">
      <w:rPr>
        <w:szCs w:val="15"/>
        <w:lang w:val="fr-FR"/>
      </w:rPr>
      <w:instrText xml:space="preserve"> STYLEREF "Document number" \* MERGEFORMAT </w:instrText>
    </w:r>
    <w:r>
      <w:rPr>
        <w:szCs w:val="15"/>
      </w:rPr>
      <w:fldChar w:fldCharType="separate"/>
    </w:r>
    <w:r w:rsidRPr="007B3D31">
      <w:rPr>
        <w:noProof/>
        <w:szCs w:val="15"/>
        <w:lang w:val="fr-FR"/>
      </w:rPr>
      <w:t>G1924</w:t>
    </w:r>
    <w:r>
      <w:rPr>
        <w:szCs w:val="15"/>
      </w:rPr>
      <w:fldChar w:fldCharType="end"/>
    </w:r>
    <w:r w:rsidRPr="007B3D31">
      <w:rPr>
        <w:szCs w:val="15"/>
        <w:lang w:val="fr-FR"/>
      </w:rPr>
      <w:t xml:space="preserve"> – </w:t>
    </w:r>
    <w:r>
      <w:rPr>
        <w:szCs w:val="15"/>
      </w:rPr>
      <w:fldChar w:fldCharType="begin"/>
    </w:r>
    <w:r w:rsidRPr="007B3D31">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7660CD" w:rsidRPr="00525922" w:rsidRDefault="007660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7660CD" w:rsidRPr="00C716E5" w:rsidRDefault="007660CD" w:rsidP="00C716E5">
    <w:pPr>
      <w:pStyle w:val="Footer"/>
      <w:rPr>
        <w:sz w:val="15"/>
        <w:szCs w:val="15"/>
      </w:rPr>
    </w:pPr>
  </w:p>
  <w:p w14:paraId="563B890B" w14:textId="77777777" w:rsidR="007660CD" w:rsidRDefault="007660CD" w:rsidP="00C716E5">
    <w:pPr>
      <w:pStyle w:val="Footerportrait"/>
    </w:pPr>
  </w:p>
  <w:p w14:paraId="352ACC75" w14:textId="758F8E96" w:rsidR="007660CD" w:rsidRPr="00C907DF" w:rsidRDefault="00AB664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660CD" w:rsidRPr="00C907DF">
      <w:t xml:space="preserve"> </w:t>
    </w:r>
    <w:r>
      <w:fldChar w:fldCharType="begin"/>
    </w:r>
    <w:r>
      <w:instrText xml:space="preserve"> STYLEREF "Document number" \* MERGEFORMAT </w:instrText>
    </w:r>
    <w:r>
      <w:fldChar w:fldCharType="separate"/>
    </w:r>
    <w:r>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t>The Use of Ports and Waterways Safety Assessment (PAWSA) Mk II tool</w:t>
    </w:r>
    <w:r>
      <w:fldChar w:fldCharType="end"/>
    </w:r>
  </w:p>
  <w:p w14:paraId="15200F68" w14:textId="0E155A27" w:rsidR="007660CD" w:rsidRPr="00C907DF" w:rsidRDefault="00AB6644" w:rsidP="00C716E5">
    <w:pPr>
      <w:pStyle w:val="Footerportrait"/>
    </w:pPr>
    <w:r>
      <w:fldChar w:fldCharType="begin"/>
    </w:r>
    <w:r>
      <w:instrText xml:space="preserve"> STYLEREF "Edition number" \* MERGEFORMAT </w:instrText>
    </w:r>
    <w:r>
      <w:fldChar w:fldCharType="separate"/>
    </w:r>
    <w:r>
      <w:t>Edition 1.0</w:t>
    </w:r>
    <w:r>
      <w:fldChar w:fldCharType="end"/>
    </w:r>
    <w:r w:rsidR="007660CD">
      <w:t xml:space="preserve">  </w:t>
    </w:r>
    <w:r>
      <w:fldChar w:fldCharType="begin"/>
    </w:r>
    <w:r>
      <w:instrText xml:space="preserve"> STYLEREF "Document date" \* MERGEFORMAT </w:instrText>
    </w:r>
    <w:r>
      <w:fldChar w:fldCharType="separate"/>
    </w:r>
    <w:r>
      <w:t>June 2017</w:t>
    </w:r>
    <w:r>
      <w:fldChar w:fldCharType="end"/>
    </w:r>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2</w:t>
    </w:r>
    <w:r w:rsidR="007660C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7660CD" w:rsidRDefault="007660CD" w:rsidP="00C716E5">
    <w:pPr>
      <w:pStyle w:val="Footer"/>
    </w:pPr>
  </w:p>
  <w:p w14:paraId="1C99F5B0" w14:textId="77777777" w:rsidR="007660CD" w:rsidRDefault="007660CD" w:rsidP="00C716E5">
    <w:pPr>
      <w:pStyle w:val="Footerportrait"/>
    </w:pPr>
  </w:p>
  <w:p w14:paraId="73669DC0" w14:textId="70EFB0BB" w:rsidR="007660CD" w:rsidRPr="00C907DF" w:rsidRDefault="00AB664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660CD" w:rsidRPr="00C907DF">
      <w:t xml:space="preserve"> </w:t>
    </w:r>
    <w:r>
      <w:fldChar w:fldCharType="begin"/>
    </w:r>
    <w:r>
      <w:instrText xml:space="preserve"> STYLEREF "Document number" \* MERGEFORMAT </w:instrText>
    </w:r>
    <w:r>
      <w:fldChar w:fldCharType="separate"/>
    </w:r>
    <w:r>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t>The Use of Ports and Waterways Safety Assessment (PAWSA) Mk II tool</w:t>
    </w:r>
    <w:r>
      <w:fldChar w:fldCharType="end"/>
    </w:r>
  </w:p>
  <w:p w14:paraId="42BEB70D" w14:textId="017FC892" w:rsidR="007660CD" w:rsidRPr="00525922" w:rsidRDefault="00AB6644" w:rsidP="00C716E5">
    <w:pPr>
      <w:pStyle w:val="Footerportrait"/>
    </w:pPr>
    <w:r>
      <w:fldChar w:fldCharType="begin"/>
    </w:r>
    <w:r>
      <w:instrText xml:space="preserve"> STYLEREF "Edition number" \* M</w:instrText>
    </w:r>
    <w:r>
      <w:instrText xml:space="preserve">ERGEFORMAT </w:instrText>
    </w:r>
    <w:r>
      <w:fldChar w:fldCharType="separate"/>
    </w:r>
    <w:r>
      <w:t>Edition 1.0</w:t>
    </w:r>
    <w:r>
      <w:fldChar w:fldCharType="end"/>
    </w:r>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3</w:t>
    </w:r>
    <w:r w:rsidR="007660C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7660CD" w:rsidRDefault="007660CD" w:rsidP="00BC689B">
    <w:pPr>
      <w:pStyle w:val="Footer"/>
      <w:tabs>
        <w:tab w:val="left" w:pos="9639"/>
      </w:tabs>
    </w:pPr>
  </w:p>
  <w:p w14:paraId="3C619E6F" w14:textId="77777777" w:rsidR="007660CD" w:rsidRDefault="007660CD" w:rsidP="00BC689B">
    <w:pPr>
      <w:pStyle w:val="Footerportrait"/>
      <w:tabs>
        <w:tab w:val="left" w:pos="9639"/>
      </w:tabs>
    </w:pPr>
  </w:p>
  <w:p w14:paraId="53E61730" w14:textId="69719CD7" w:rsidR="007660CD" w:rsidRPr="00C907DF" w:rsidRDefault="00AB6644"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t>IALA Guideline</w:t>
    </w:r>
    <w:r>
      <w:fldChar w:fldCharType="end"/>
    </w:r>
    <w:r w:rsidR="007660CD" w:rsidRPr="00C907DF">
      <w:t xml:space="preserve"> </w:t>
    </w:r>
    <w:r>
      <w:fldChar w:fldCharType="begin"/>
    </w:r>
    <w:r>
      <w:instrText xml:space="preserve"> STYLEREF "Document number" \* MERGEFORMAT </w:instrText>
    </w:r>
    <w:r>
      <w:fldChar w:fldCharType="separate"/>
    </w:r>
    <w:r>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t>The Use of Ports and Waterways Safety Assessment (PAWSA) Mk II tool</w:t>
    </w:r>
    <w:r>
      <w:fldChar w:fldCharType="end"/>
    </w:r>
    <w:r w:rsidR="007660CD">
      <w:tab/>
    </w:r>
  </w:p>
  <w:p w14:paraId="63DA9DB6" w14:textId="1AAE6925" w:rsidR="007660CD" w:rsidRDefault="00AB6644" w:rsidP="00BC689B">
    <w:pPr>
      <w:pStyle w:val="Footerportrait"/>
      <w:tabs>
        <w:tab w:val="clear" w:pos="10206"/>
        <w:tab w:val="left" w:pos="9639"/>
        <w:tab w:val="right" w:pos="14995"/>
      </w:tabs>
    </w:pPr>
    <w:r>
      <w:fldChar w:fldCharType="begin"/>
    </w:r>
    <w:r>
      <w:instrText xml:space="preserve"> STYLEREF "Edition number" \* MERGEFORMAT </w:instrText>
    </w:r>
    <w:r>
      <w:fldChar w:fldCharType="separate"/>
    </w:r>
    <w:r>
      <w:t>Edition 1.0</w:t>
    </w:r>
    <w:r>
      <w:fldChar w:fldCharType="end"/>
    </w:r>
    <w:r w:rsidR="007660CD">
      <w:t xml:space="preserve">  </w:t>
    </w:r>
    <w:r>
      <w:fldChar w:fldCharType="begin"/>
    </w:r>
    <w:r>
      <w:instrText xml:space="preserve"> STYLEREF "Document date" \* MERGEFORMAT </w:instrText>
    </w:r>
    <w:r>
      <w:fldChar w:fldCharType="separate"/>
    </w:r>
    <w:r>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38</w:t>
    </w:r>
    <w:r w:rsidR="007660CD"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091A8" w14:textId="77777777" w:rsidR="007660CD" w:rsidRDefault="007660CD" w:rsidP="00C716E5">
    <w:pPr>
      <w:pStyle w:val="Footer"/>
    </w:pPr>
  </w:p>
  <w:p w14:paraId="4F709333" w14:textId="77777777" w:rsidR="007660CD" w:rsidRDefault="007660CD" w:rsidP="00C716E5">
    <w:pPr>
      <w:pStyle w:val="Footerportrait"/>
    </w:pPr>
  </w:p>
  <w:p w14:paraId="2CCBFC12" w14:textId="77777777" w:rsidR="007660CD" w:rsidRPr="00C907DF" w:rsidRDefault="00AB6644" w:rsidP="00261630">
    <w:pPr>
      <w:pStyle w:val="Footerportrait"/>
      <w:tabs>
        <w:tab w:val="clear" w:pos="10206"/>
        <w:tab w:val="right" w:pos="14995"/>
      </w:tabs>
    </w:pPr>
    <w:r>
      <w:fldChar w:fldCharType="begin"/>
    </w:r>
    <w:r>
      <w:instrText xml:space="preserve"> STYLEREF "Document type" \* MERGEFORMAT </w:instrText>
    </w:r>
    <w:r>
      <w:fldChar w:fldCharType="separate"/>
    </w:r>
    <w:r w:rsidR="008B7706">
      <w:t>IALA Guideline</w:t>
    </w:r>
    <w:r>
      <w:fldChar w:fldCharType="end"/>
    </w:r>
    <w:r w:rsidR="007660CD" w:rsidRPr="00C907DF">
      <w:t xml:space="preserve"> </w:t>
    </w:r>
    <w:r>
      <w:fldChar w:fldCharType="begin"/>
    </w:r>
    <w:r>
      <w:instrText xml:space="preserve"> STYLEREF "Document number" \* MERGEFORMAT </w:instrText>
    </w:r>
    <w:r>
      <w:fldChar w:fldCharType="separate"/>
    </w:r>
    <w:r w:rsidR="008B7706">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8B7706">
      <w:t>The Use of Ports and Waterways Safety Assessment (PAWSA) Mk II tool</w:t>
    </w:r>
    <w:r>
      <w:fldChar w:fldCharType="end"/>
    </w:r>
    <w:r w:rsidR="007660CD">
      <w:tab/>
    </w:r>
  </w:p>
  <w:p w14:paraId="289211A3" w14:textId="77777777" w:rsidR="007660CD" w:rsidRDefault="00AB6644" w:rsidP="00261630">
    <w:pPr>
      <w:pStyle w:val="Footerportrait"/>
      <w:tabs>
        <w:tab w:val="clear" w:pos="10206"/>
        <w:tab w:val="right" w:pos="14995"/>
      </w:tabs>
    </w:pPr>
    <w:r>
      <w:fldChar w:fldCharType="begin"/>
    </w:r>
    <w:r>
      <w:instrText xml:space="preserve"> STYLEREF "Edition number" \* MERGEFORMAT </w:instrText>
    </w:r>
    <w:r>
      <w:fldChar w:fldCharType="separate"/>
    </w:r>
    <w:r w:rsidR="008B7706">
      <w:t>Edition 1.0</w:t>
    </w:r>
    <w:r>
      <w:fldChar w:fldCharType="end"/>
    </w:r>
    <w:r w:rsidR="007660CD">
      <w:t xml:space="preserve">  </w:t>
    </w:r>
    <w:r>
      <w:fldChar w:fldCharType="begin"/>
    </w:r>
    <w:r>
      <w:instrText xml:space="preserve"> STYLEREF "Document date" \* MERGEFORMAT </w:instrText>
    </w:r>
    <w:r>
      <w:fldChar w:fldCharType="separate"/>
    </w:r>
    <w:r w:rsidR="008B7706">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45</w:t>
    </w:r>
    <w:r w:rsidR="007660CD"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CE112" w14:textId="77777777" w:rsidR="007660CD" w:rsidRDefault="007660CD" w:rsidP="00C716E5">
    <w:pPr>
      <w:pStyle w:val="Footer"/>
    </w:pPr>
  </w:p>
  <w:p w14:paraId="20532C15" w14:textId="77777777" w:rsidR="007660CD" w:rsidRDefault="007660CD" w:rsidP="00C716E5">
    <w:pPr>
      <w:pStyle w:val="Footerportrait"/>
    </w:pPr>
  </w:p>
  <w:p w14:paraId="31CEF27A" w14:textId="77777777" w:rsidR="007660CD" w:rsidRPr="00C907DF" w:rsidRDefault="00AB6644" w:rsidP="00C716E5">
    <w:pPr>
      <w:pStyle w:val="Footerportrait"/>
    </w:pPr>
    <w:r>
      <w:fldChar w:fldCharType="begin"/>
    </w:r>
    <w:r>
      <w:instrText xml:space="preserve"> STYLEREF "Document type" \* MERGEFORMAT </w:instrText>
    </w:r>
    <w:r>
      <w:fldChar w:fldCharType="separate"/>
    </w:r>
    <w:r w:rsidR="00D17DB5">
      <w:t>IALA Guideline</w:t>
    </w:r>
    <w:r>
      <w:fldChar w:fldCharType="end"/>
    </w:r>
    <w:r w:rsidR="007660CD" w:rsidRPr="00C907DF">
      <w:t xml:space="preserve"> </w:t>
    </w:r>
    <w:r>
      <w:fldChar w:fldCharType="begin"/>
    </w:r>
    <w:r>
      <w:instrText xml:space="preserve"> STYLEREF "Document number" \* MERGEFORMAT </w:instrText>
    </w:r>
    <w:r>
      <w:fldChar w:fldCharType="separate"/>
    </w:r>
    <w:r w:rsidR="00D17DB5">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D17DB5">
      <w:t>The Use of Ports and Waterways Safety Assessment (PAWSA) Mk II tool</w:t>
    </w:r>
    <w:r>
      <w:fldChar w:fldCharType="end"/>
    </w:r>
    <w:r w:rsidR="007660CD">
      <w:tab/>
    </w:r>
  </w:p>
  <w:p w14:paraId="6B390BC8" w14:textId="77777777" w:rsidR="007660CD" w:rsidRDefault="00AB6644" w:rsidP="00653C08">
    <w:pPr>
      <w:pStyle w:val="Footerportrait"/>
    </w:pPr>
    <w:r>
      <w:fldChar w:fldCharType="begin"/>
    </w:r>
    <w:r>
      <w:instrText xml:space="preserve"> STYLEREF "Edition number" \* MERGEFORMAT </w:instrText>
    </w:r>
    <w:r>
      <w:fldChar w:fldCharType="separate"/>
    </w:r>
    <w:r w:rsidR="00D17DB5">
      <w:t>Edition 1.0</w:t>
    </w:r>
    <w:r>
      <w:fldChar w:fldCharType="end"/>
    </w:r>
    <w:r w:rsidR="007660CD">
      <w:t xml:space="preserve">  </w:t>
    </w:r>
    <w:r>
      <w:fldChar w:fldCharType="begin"/>
    </w:r>
    <w:r>
      <w:instrText xml:space="preserve"> STYLEREF "Document date" \* MERGEFORMAT </w:instrText>
    </w:r>
    <w:r>
      <w:fldChar w:fldCharType="separate"/>
    </w:r>
    <w:r w:rsidR="00D17DB5">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68</w:t>
    </w:r>
    <w:r w:rsidR="007660CD" w:rsidRPr="00C907DF">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06413" w14:textId="77777777" w:rsidR="007660CD" w:rsidRDefault="007660CD" w:rsidP="00BC689B">
    <w:pPr>
      <w:pStyle w:val="Footer"/>
      <w:tabs>
        <w:tab w:val="left" w:pos="9639"/>
      </w:tabs>
    </w:pPr>
  </w:p>
  <w:p w14:paraId="6C0BF5F4" w14:textId="77777777" w:rsidR="007660CD" w:rsidRDefault="007660CD" w:rsidP="00BC689B">
    <w:pPr>
      <w:pStyle w:val="Footerportrait"/>
      <w:tabs>
        <w:tab w:val="left" w:pos="9639"/>
      </w:tabs>
    </w:pPr>
  </w:p>
  <w:p w14:paraId="21E795AB" w14:textId="77777777" w:rsidR="007660CD" w:rsidRPr="00C907DF" w:rsidRDefault="00AB6644"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rsidR="00D17DB5">
      <w:t>IALA Guideline</w:t>
    </w:r>
    <w:r>
      <w:fldChar w:fldCharType="end"/>
    </w:r>
    <w:r w:rsidR="007660CD" w:rsidRPr="00C907DF">
      <w:t xml:space="preserve"> </w:t>
    </w:r>
    <w:r>
      <w:fldChar w:fldCharType="begin"/>
    </w:r>
    <w:r>
      <w:instrText xml:space="preserve"> STYLEREF "Document number" \* MERGEFORMAT </w:instrText>
    </w:r>
    <w:r>
      <w:fldChar w:fldCharType="separate"/>
    </w:r>
    <w:r w:rsidR="00D17DB5">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D17DB5">
      <w:t>The Use of Ports and Waterways Safety Assessment (PAWSA) Mk II tool</w:t>
    </w:r>
    <w:r>
      <w:fldChar w:fldCharType="end"/>
    </w:r>
    <w:r w:rsidR="007660CD">
      <w:tab/>
    </w:r>
  </w:p>
  <w:p w14:paraId="4C6576B2" w14:textId="77777777" w:rsidR="007660CD" w:rsidRDefault="00AB6644" w:rsidP="00BC689B">
    <w:pPr>
      <w:pStyle w:val="Footerportrait"/>
      <w:tabs>
        <w:tab w:val="clear" w:pos="10206"/>
        <w:tab w:val="left" w:pos="9639"/>
        <w:tab w:val="right" w:pos="14995"/>
      </w:tabs>
    </w:pPr>
    <w:r>
      <w:fldChar w:fldCharType="begin"/>
    </w:r>
    <w:r>
      <w:instrText xml:space="preserve"> STYLEREF </w:instrText>
    </w:r>
    <w:r>
      <w:instrText xml:space="preserve">"Edition number" \* MERGEFORMAT </w:instrText>
    </w:r>
    <w:r>
      <w:fldChar w:fldCharType="separate"/>
    </w:r>
    <w:r w:rsidR="00D17DB5">
      <w:t>Edition 1.0</w:t>
    </w:r>
    <w:r>
      <w:fldChar w:fldCharType="end"/>
    </w:r>
    <w:r w:rsidR="007660CD">
      <w:t xml:space="preserve">  </w:t>
    </w:r>
    <w:r>
      <w:fldChar w:fldCharType="begin"/>
    </w:r>
    <w:r>
      <w:instrText xml:space="preserve"> STYLEREF "Document date" \* MERGEFORMAT </w:instrText>
    </w:r>
    <w:r>
      <w:fldChar w:fldCharType="separate"/>
    </w:r>
    <w:r w:rsidR="00D17DB5">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78</w:t>
    </w:r>
    <w:r w:rsidR="007660C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01FD7" w14:textId="77777777" w:rsidR="00872857" w:rsidRDefault="00872857" w:rsidP="003274DB">
      <w:r>
        <w:separator/>
      </w:r>
    </w:p>
    <w:p w14:paraId="14625925" w14:textId="77777777" w:rsidR="00872857" w:rsidRDefault="00872857"/>
  </w:footnote>
  <w:footnote w:type="continuationSeparator" w:id="0">
    <w:p w14:paraId="29B512C3" w14:textId="77777777" w:rsidR="00872857" w:rsidRDefault="00872857" w:rsidP="003274DB">
      <w:r>
        <w:continuationSeparator/>
      </w:r>
    </w:p>
    <w:p w14:paraId="229D7FAF" w14:textId="77777777" w:rsidR="00872857" w:rsidRDefault="00872857"/>
  </w:footnote>
  <w:footnote w:id="1">
    <w:p w14:paraId="1070F5F9" w14:textId="1B1504C2" w:rsidR="007660CD" w:rsidRPr="00A267E9" w:rsidRDefault="007660CD" w:rsidP="005614D0">
      <w:pPr>
        <w:pStyle w:val="FootnoteText"/>
      </w:pPr>
      <w:r w:rsidRPr="00A267E9">
        <w:rPr>
          <w:rStyle w:val="FootnoteReference"/>
        </w:rPr>
        <w:footnoteRef/>
      </w:r>
      <w:r>
        <w:tab/>
      </w:r>
      <w:r w:rsidRPr="00A267E9">
        <w:t>The overarching guidance on risk management is contained in IALA Guideline 1018</w:t>
      </w:r>
    </w:p>
  </w:footnote>
  <w:footnote w:id="2">
    <w:p w14:paraId="13777C67" w14:textId="7454662A" w:rsidR="007660CD" w:rsidRPr="00A267E9" w:rsidRDefault="007660CD" w:rsidP="007660CD">
      <w:pPr>
        <w:pStyle w:val="FootnoteText"/>
        <w:ind w:left="425" w:hanging="425"/>
      </w:pPr>
      <w:r w:rsidRPr="00A267E9">
        <w:rPr>
          <w:rStyle w:val="FootnoteReference"/>
        </w:rPr>
        <w:footnoteRef/>
      </w:r>
      <w:r>
        <w:tab/>
      </w:r>
      <w:r w:rsidRPr="00A267E9">
        <w:t>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2F8A96F8" w:rsidR="007660CD" w:rsidRPr="00A267E9" w:rsidRDefault="007660CD" w:rsidP="005614D0">
      <w:pPr>
        <w:pStyle w:val="FootnoteText"/>
      </w:pPr>
      <w:r w:rsidRPr="00A267E9">
        <w:rPr>
          <w:rStyle w:val="FootnoteReference"/>
        </w:rPr>
        <w:footnoteRef/>
      </w:r>
      <w:r>
        <w:tab/>
      </w:r>
      <w:r w:rsidRPr="00A267E9">
        <w:t>The United States Coast Guard, the copyright holders of the Excel™ Workb</w:t>
      </w:r>
      <w:r>
        <w:t xml:space="preserve">ooks and PAWSA Workshop Guide, </w:t>
      </w:r>
      <w:r w:rsidRPr="00A267E9">
        <w:t>graciously confirmed that it has no objection to the publication of the Directorate General of Coastguard Safety’s amended Implementation Guide nor its use by other IALA member States</w:t>
      </w:r>
    </w:p>
  </w:footnote>
  <w:footnote w:id="4">
    <w:p w14:paraId="4A41753B" w14:textId="2CB4865E" w:rsidR="007660CD" w:rsidRPr="00A267E9" w:rsidRDefault="007660CD" w:rsidP="005614D0">
      <w:pPr>
        <w:pStyle w:val="FootnoteText"/>
      </w:pPr>
      <w:r w:rsidRPr="00A267E9">
        <w:rPr>
          <w:rStyle w:val="FootnoteReference"/>
        </w:rPr>
        <w:footnoteRef/>
      </w:r>
      <w:r w:rsidRPr="00A267E9">
        <w:tab/>
      </w:r>
      <w:r w:rsidRPr="007660CD">
        <w:rPr>
          <w:rStyle w:val="reference-text"/>
          <w:szCs w:val="18"/>
        </w:rPr>
        <w:t>Michael Doyle, quoted in Kaner, et al., 2007, p. xiii</w:t>
      </w:r>
    </w:p>
  </w:footnote>
  <w:footnote w:id="5">
    <w:p w14:paraId="4C3B35F2" w14:textId="4638FBA4" w:rsidR="007660CD" w:rsidRPr="00A267E9" w:rsidRDefault="007660CD" w:rsidP="005614D0">
      <w:pPr>
        <w:pStyle w:val="FootnoteText"/>
      </w:pPr>
      <w:r w:rsidRPr="00A267E9">
        <w:rPr>
          <w:rStyle w:val="FootnoteReference"/>
        </w:rPr>
        <w:footnoteRef/>
      </w:r>
      <w:r w:rsidRPr="00A267E9">
        <w:tab/>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rsidRPr="00A267E9">
        <w:t>, Chapter 4. Participants should ideally comprise 60% waterway users and 40% stakeholders</w:t>
      </w:r>
    </w:p>
  </w:footnote>
  <w:footnote w:id="6">
    <w:p w14:paraId="169152C4" w14:textId="00C6F156" w:rsidR="007660CD" w:rsidRPr="00A267E9" w:rsidRDefault="007660CD" w:rsidP="005614D0">
      <w:pPr>
        <w:pStyle w:val="FootnoteText"/>
      </w:pPr>
      <w:r w:rsidRPr="00A267E9">
        <w:rPr>
          <w:rStyle w:val="FootnoteReference"/>
        </w:rPr>
        <w:footnoteRef/>
      </w:r>
      <w:r w:rsidRPr="00A267E9">
        <w:tab/>
      </w:r>
      <w:r>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t xml:space="preserve">, </w:t>
      </w:r>
      <w:r w:rsidRPr="00A267E9">
        <w:t>Chapter 3 which includes a list of competencies that a Facilitator should posses</w:t>
      </w:r>
    </w:p>
  </w:footnote>
  <w:footnote w:id="7">
    <w:p w14:paraId="20484579" w14:textId="47BF607D"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Waterway users</w:t>
      </w:r>
      <w:r>
        <w:t>’</w:t>
      </w:r>
      <w:r w:rsidRPr="00A267E9">
        <w:t xml:space="preserve"> are defined, for this risk assessment process, as those people who are actually involved in the movement of vessels in the waterway being assessed, such as vessel masters, pilots, officers of operating companies, and the like.  </w:t>
      </w:r>
    </w:p>
  </w:footnote>
  <w:footnote w:id="8">
    <w:p w14:paraId="0F9DEBAE" w14:textId="4228E08B"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Stakeholders</w:t>
      </w:r>
      <w:r>
        <w:t>’</w:t>
      </w:r>
      <w:r w:rsidRPr="00A267E9">
        <w:t xml:space="preserve"> represent all others whose livelihood and/or quality of life are affected by waterway activities.  </w:t>
      </w:r>
    </w:p>
  </w:footnote>
  <w:footnote w:id="9">
    <w:p w14:paraId="6B00615F" w14:textId="37E90987" w:rsidR="007660CD" w:rsidRPr="001F0788" w:rsidRDefault="007660CD" w:rsidP="007660CD">
      <w:pPr>
        <w:spacing w:before="120" w:after="120"/>
        <w:ind w:left="567" w:hanging="567"/>
        <w:jc w:val="both"/>
        <w:rPr>
          <w:vertAlign w:val="superscript"/>
        </w:rPr>
      </w:pPr>
      <w:r w:rsidRPr="00A267E9">
        <w:rPr>
          <w:rStyle w:val="FootnoteReference"/>
        </w:rPr>
        <w:footnoteRef/>
      </w:r>
      <w:r>
        <w:rPr>
          <w:sz w:val="20"/>
          <w:szCs w:val="20"/>
        </w:rPr>
        <w:tab/>
      </w:r>
      <w:r w:rsidRPr="001F0788">
        <w:rPr>
          <w:szCs w:val="18"/>
          <w:vertAlign w:val="superscript"/>
        </w:rPr>
        <w: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D776D" w14:textId="77777777" w:rsidR="00EE1773" w:rsidRDefault="00EE177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3894E" w14:textId="1D405846" w:rsidR="007B3D31" w:rsidRDefault="007B3D3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48873724" w:rsidR="007660CD" w:rsidRPr="00667792" w:rsidRDefault="007660CD" w:rsidP="00667792">
    <w:pPr>
      <w:pStyle w:val="Header"/>
    </w:pPr>
    <w:r>
      <w:rPr>
        <w:noProof/>
        <w:lang w:val="en-IE" w:eastAsia="en-IE"/>
      </w:rPr>
      <w:drawing>
        <wp:anchor distT="0" distB="0" distL="114300" distR="114300" simplePos="0" relativeHeight="251678720" behindDoc="1" locked="0" layoutInCell="1" allowOverlap="1" wp14:anchorId="1F483467" wp14:editId="62CD2D14">
          <wp:simplePos x="0" y="0"/>
          <wp:positionH relativeFrom="page">
            <wp:posOffset>6852488</wp:posOffset>
          </wp:positionH>
          <wp:positionV relativeFrom="page">
            <wp:posOffset>3567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7B028" w14:textId="6A175C64" w:rsidR="007B3D31" w:rsidRDefault="007B3D3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7B75" w14:textId="76818A41" w:rsidR="007B3D31" w:rsidRDefault="007B3D3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08616" w14:textId="62A1CEA8" w:rsidR="007660CD" w:rsidRPr="00667792" w:rsidRDefault="007660CD" w:rsidP="00667792">
    <w:pPr>
      <w:pStyle w:val="Header"/>
    </w:pPr>
    <w:r>
      <w:rPr>
        <w:noProof/>
        <w:lang w:val="en-IE" w:eastAsia="en-IE"/>
      </w:rPr>
      <w:drawing>
        <wp:anchor distT="0" distB="0" distL="114300" distR="114300" simplePos="0" relativeHeight="251703296" behindDoc="1" locked="0" layoutInCell="1" allowOverlap="1" wp14:anchorId="2564E0DF" wp14:editId="2A138DA0">
          <wp:simplePos x="0" y="0"/>
          <wp:positionH relativeFrom="page">
            <wp:posOffset>9996832</wp:posOffset>
          </wp:positionH>
          <wp:positionV relativeFrom="page">
            <wp:posOffset>2540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529D1" w14:textId="065B4563" w:rsidR="007B3D31" w:rsidRDefault="007B3D3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A94B7" w14:textId="36229BC0" w:rsidR="007B3D31" w:rsidRDefault="007B3D3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DC196" w14:textId="68BDF82D" w:rsidR="007660CD" w:rsidRPr="00667792" w:rsidRDefault="007660CD" w:rsidP="00667792">
    <w:pPr>
      <w:pStyle w:val="Header"/>
    </w:pPr>
    <w:r>
      <w:rPr>
        <w:noProof/>
        <w:lang w:val="en-IE" w:eastAsia="en-IE"/>
      </w:rPr>
      <w:drawing>
        <wp:anchor distT="0" distB="0" distL="114300" distR="114300" simplePos="0" relativeHeight="251699200"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FBAD" w14:textId="7481E45C" w:rsidR="007B3D31" w:rsidRDefault="007B3D3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AA46" w14:textId="64F84E6F" w:rsidR="007B3D31" w:rsidRDefault="007B3D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F2CF1" w14:textId="717F0D97" w:rsidR="007660CD" w:rsidRPr="00ED2A8D" w:rsidRDefault="008B7706" w:rsidP="008B7706">
    <w:pPr>
      <w:pStyle w:val="Header"/>
      <w:tabs>
        <w:tab w:val="right" w:pos="9354"/>
      </w:tabs>
      <w:jc w:val="right"/>
    </w:pPr>
    <w:r>
      <w:t>ARM</w:t>
    </w:r>
    <w:r w:rsidR="00AB6644">
      <w:t>10-10</w:t>
    </w:r>
    <w:bookmarkStart w:id="1" w:name="_GoBack"/>
    <w:bookmarkEnd w:id="1"/>
    <w:r w:rsidR="00EE1773">
      <w:t>.3</w:t>
    </w:r>
    <w:r w:rsidR="007660CD"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D8C1D21" w14:textId="77777777" w:rsidR="007660CD" w:rsidRDefault="007660CD" w:rsidP="008747E0">
    <w:pPr>
      <w:pStyle w:val="Header"/>
    </w:pPr>
  </w:p>
  <w:p w14:paraId="53462CF7" w14:textId="77777777" w:rsidR="007660CD" w:rsidRDefault="007660CD" w:rsidP="008747E0">
    <w:pPr>
      <w:pStyle w:val="Header"/>
    </w:pPr>
  </w:p>
  <w:p w14:paraId="4637DF7D" w14:textId="77777777" w:rsidR="007660CD" w:rsidRDefault="007660CD" w:rsidP="008747E0">
    <w:pPr>
      <w:pStyle w:val="Header"/>
    </w:pPr>
  </w:p>
  <w:p w14:paraId="68859D7E" w14:textId="77777777" w:rsidR="007660CD" w:rsidRDefault="007660CD" w:rsidP="008747E0">
    <w:pPr>
      <w:pStyle w:val="Header"/>
    </w:pPr>
  </w:p>
  <w:p w14:paraId="68F7D7DE" w14:textId="77777777" w:rsidR="007660CD" w:rsidRDefault="007660CD"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7660CD" w:rsidRPr="00ED2A8D" w:rsidRDefault="007660CD" w:rsidP="008747E0">
    <w:pPr>
      <w:pStyle w:val="Header"/>
    </w:pPr>
  </w:p>
  <w:p w14:paraId="2359230C" w14:textId="77777777" w:rsidR="007660CD" w:rsidRPr="00ED2A8D" w:rsidRDefault="007660CD"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CFFE6" w14:textId="24E5F681" w:rsidR="007660CD" w:rsidRPr="00667792" w:rsidRDefault="007660CD" w:rsidP="00667792">
    <w:pPr>
      <w:pStyle w:val="Header"/>
    </w:pPr>
    <w:r>
      <w:rPr>
        <w:noProof/>
        <w:lang w:val="en-IE" w:eastAsia="en-IE"/>
      </w:rPr>
      <w:drawing>
        <wp:anchor distT="0" distB="0" distL="114300" distR="114300" simplePos="0" relativeHeight="251701248" behindDoc="1" locked="0" layoutInCell="1" allowOverlap="1" wp14:anchorId="6C82191B" wp14:editId="77E4228E">
          <wp:simplePos x="0" y="0"/>
          <wp:positionH relativeFrom="page">
            <wp:posOffset>9940952</wp:posOffset>
          </wp:positionH>
          <wp:positionV relativeFrom="page">
            <wp:posOffset>1135</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3B316" w14:textId="5AE6D7F9" w:rsidR="007B3D31" w:rsidRDefault="007B3D3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31CE1" w14:textId="052C2ED3" w:rsidR="007B3D31" w:rsidRDefault="007B3D3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B620C" w14:textId="0B0D18C4" w:rsidR="007660CD" w:rsidRPr="00667792" w:rsidRDefault="007660CD" w:rsidP="00667792">
    <w:pPr>
      <w:pStyle w:val="Header"/>
    </w:pPr>
    <w:r>
      <w:rPr>
        <w:noProof/>
        <w:lang w:val="en-IE" w:eastAsia="en-IE"/>
      </w:rPr>
      <w:drawing>
        <wp:anchor distT="0" distB="0" distL="114300" distR="114300" simplePos="0" relativeHeight="251705344" behindDoc="1" locked="0" layoutInCell="1" allowOverlap="1" wp14:anchorId="466D0ED2" wp14:editId="26552449">
          <wp:simplePos x="0" y="0"/>
          <wp:positionH relativeFrom="page">
            <wp:posOffset>6852353</wp:posOffset>
          </wp:positionH>
          <wp:positionV relativeFrom="page">
            <wp:posOffset>392</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89D1D" w14:textId="252E8835" w:rsidR="007B3D31" w:rsidRDefault="007B3D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EF41741" w:rsidR="007660CD" w:rsidRDefault="007660CD">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7660CD" w:rsidRDefault="007660CD">
    <w:pPr>
      <w:pStyle w:val="Header"/>
    </w:pPr>
  </w:p>
  <w:p w14:paraId="457BCDF6" w14:textId="77777777" w:rsidR="007660CD" w:rsidRDefault="007660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98F0" w14:textId="5EFCD717" w:rsidR="007B3D31" w:rsidRDefault="007B3D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24D47A3A" w:rsidR="007660CD" w:rsidRPr="00ED2A8D" w:rsidRDefault="007660CD"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7660CD" w:rsidRPr="00ED2A8D" w:rsidRDefault="007660CD" w:rsidP="008747E0">
    <w:pPr>
      <w:pStyle w:val="Header"/>
    </w:pPr>
  </w:p>
  <w:p w14:paraId="4196D5A3" w14:textId="77777777" w:rsidR="007660CD" w:rsidRDefault="007660CD" w:rsidP="008747E0">
    <w:pPr>
      <w:pStyle w:val="Header"/>
    </w:pPr>
  </w:p>
  <w:p w14:paraId="528EA521" w14:textId="77777777" w:rsidR="007660CD" w:rsidRDefault="007660CD" w:rsidP="008747E0">
    <w:pPr>
      <w:pStyle w:val="Header"/>
    </w:pPr>
  </w:p>
  <w:p w14:paraId="4561D7CD" w14:textId="77777777" w:rsidR="007660CD" w:rsidRDefault="007660CD" w:rsidP="008747E0">
    <w:pPr>
      <w:pStyle w:val="Header"/>
    </w:pPr>
  </w:p>
  <w:p w14:paraId="55A0B421" w14:textId="234E909B" w:rsidR="007660CD" w:rsidRPr="00441393" w:rsidRDefault="007660CD" w:rsidP="00441393">
    <w:pPr>
      <w:pStyle w:val="Contents"/>
    </w:pPr>
    <w:r>
      <w:t xml:space="preserve">DOCUMENT </w:t>
    </w:r>
    <w:r w:rsidR="001F0788">
      <w:t>History</w:t>
    </w:r>
  </w:p>
  <w:p w14:paraId="5B698B96" w14:textId="77777777" w:rsidR="007660CD" w:rsidRPr="00ED2A8D" w:rsidRDefault="007660CD" w:rsidP="008747E0">
    <w:pPr>
      <w:pStyle w:val="Header"/>
    </w:pPr>
  </w:p>
  <w:p w14:paraId="7B1CF08D" w14:textId="77777777" w:rsidR="007660CD" w:rsidRPr="00AC33A2" w:rsidRDefault="007660C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D7536" w14:textId="6406411D" w:rsidR="007B3D31" w:rsidRDefault="007B3D3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9E6FD" w14:textId="72F48D5B" w:rsidR="007B3D31" w:rsidRDefault="007B3D3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2ADFE315" w:rsidR="007660CD" w:rsidRPr="00ED2A8D" w:rsidRDefault="007660CD" w:rsidP="008747E0">
    <w:pPr>
      <w:pStyle w:val="Header"/>
    </w:pPr>
    <w:r>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7660CD" w:rsidRPr="00ED2A8D" w:rsidRDefault="007660CD" w:rsidP="008747E0">
    <w:pPr>
      <w:pStyle w:val="Header"/>
    </w:pPr>
  </w:p>
  <w:p w14:paraId="28FE3B76" w14:textId="77777777" w:rsidR="007660CD" w:rsidRDefault="007660CD" w:rsidP="008747E0">
    <w:pPr>
      <w:pStyle w:val="Header"/>
    </w:pPr>
  </w:p>
  <w:p w14:paraId="3C3BE559" w14:textId="77777777" w:rsidR="007660CD" w:rsidRDefault="007660CD" w:rsidP="008747E0">
    <w:pPr>
      <w:pStyle w:val="Header"/>
    </w:pPr>
  </w:p>
  <w:p w14:paraId="60DA6C1C" w14:textId="77777777" w:rsidR="007660CD" w:rsidRDefault="007660CD" w:rsidP="008747E0">
    <w:pPr>
      <w:pStyle w:val="Header"/>
    </w:pPr>
  </w:p>
  <w:p w14:paraId="367253C7" w14:textId="20C758CA" w:rsidR="007660CD" w:rsidRPr="00441393" w:rsidRDefault="007660CD" w:rsidP="00441393">
    <w:pPr>
      <w:pStyle w:val="Contents"/>
    </w:pPr>
    <w:r>
      <w:t>CONTENTS</w:t>
    </w:r>
  </w:p>
  <w:p w14:paraId="5F253F10" w14:textId="77777777" w:rsidR="007660CD" w:rsidRDefault="007660CD" w:rsidP="0078486B">
    <w:pPr>
      <w:pStyle w:val="Header"/>
      <w:spacing w:line="140" w:lineRule="exact"/>
    </w:pPr>
  </w:p>
  <w:p w14:paraId="49DE4CE0" w14:textId="77777777" w:rsidR="007660CD" w:rsidRPr="00AC33A2" w:rsidRDefault="007660C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0661D9FE" w:rsidR="007660CD" w:rsidRPr="00ED2A8D" w:rsidRDefault="007660CD" w:rsidP="00C716E5">
    <w:pPr>
      <w:pStyle w:val="Header"/>
    </w:pPr>
    <w:r>
      <w:rPr>
        <w:noProof/>
        <w:lang w:val="en-IE" w:eastAsia="en-IE"/>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7660CD" w:rsidRPr="00ED2A8D" w:rsidRDefault="007660CD" w:rsidP="00C716E5">
    <w:pPr>
      <w:pStyle w:val="Header"/>
    </w:pPr>
  </w:p>
  <w:p w14:paraId="0B6E753A" w14:textId="77777777" w:rsidR="007660CD" w:rsidRDefault="007660CD" w:rsidP="00C716E5">
    <w:pPr>
      <w:pStyle w:val="Header"/>
    </w:pPr>
  </w:p>
  <w:p w14:paraId="2793F608" w14:textId="77777777" w:rsidR="007660CD" w:rsidRDefault="007660CD" w:rsidP="00C716E5">
    <w:pPr>
      <w:pStyle w:val="Header"/>
    </w:pPr>
  </w:p>
  <w:p w14:paraId="72526114" w14:textId="77777777" w:rsidR="007660CD" w:rsidRDefault="007660CD" w:rsidP="00C716E5">
    <w:pPr>
      <w:pStyle w:val="Header"/>
    </w:pPr>
  </w:p>
  <w:p w14:paraId="5D6323BD" w14:textId="55807F88" w:rsidR="007660CD" w:rsidRPr="00441393" w:rsidRDefault="007660CD" w:rsidP="00C716E5">
    <w:pPr>
      <w:pStyle w:val="Contents"/>
    </w:pPr>
    <w:r>
      <w:t>CONTENTS</w:t>
    </w:r>
  </w:p>
  <w:p w14:paraId="3F5F0405" w14:textId="77777777" w:rsidR="007660CD" w:rsidRPr="00ED2A8D" w:rsidRDefault="007660CD" w:rsidP="00C716E5">
    <w:pPr>
      <w:pStyle w:val="Header"/>
    </w:pPr>
  </w:p>
  <w:p w14:paraId="3B29FF0C" w14:textId="77777777" w:rsidR="007660CD" w:rsidRPr="00AC33A2" w:rsidRDefault="007660CD" w:rsidP="00C716E5">
    <w:pPr>
      <w:pStyle w:val="Header"/>
      <w:spacing w:line="140" w:lineRule="exact"/>
    </w:pPr>
  </w:p>
  <w:p w14:paraId="2FA22AF6" w14:textId="3B3E2EC3" w:rsidR="007660CD" w:rsidRDefault="007660CD">
    <w:pPr>
      <w:pStyle w:val="Header"/>
    </w:pPr>
    <w:r>
      <w:rPr>
        <w:noProof/>
        <w:lang w:val="en-IE" w:eastAsia="en-IE"/>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9440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D30D0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9A233D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9B245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20B1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86AE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3432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565D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E24A2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15:restartNumberingAfterBreak="0">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15:restartNumberingAfterBreak="0">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42" w15:restartNumberingAfterBreak="0">
    <w:nsid w:val="376301AE"/>
    <w:multiLevelType w:val="multilevel"/>
    <w:tmpl w:val="5C24592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4" w15:restartNumberingAfterBreak="0">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15:restartNumberingAfterBreak="0">
    <w:nsid w:val="48D554E7"/>
    <w:multiLevelType w:val="hybridMultilevel"/>
    <w:tmpl w:val="18A834A6"/>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3" w15:restartNumberingAfterBreak="0">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15:restartNumberingAfterBreak="0">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5" w15:restartNumberingAfterBreak="0">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6" w15:restartNumberingAfterBreak="0">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2" w15:restartNumberingAfterBreak="0">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3" w15:restartNumberingAfterBreak="0">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0F601B5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7BB11B89"/>
    <w:multiLevelType w:val="hybridMultilevel"/>
    <w:tmpl w:val="3F82E294"/>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62"/>
  </w:num>
  <w:num w:numId="3">
    <w:abstractNumId w:val="36"/>
  </w:num>
  <w:num w:numId="4">
    <w:abstractNumId w:val="63"/>
  </w:num>
  <w:num w:numId="5">
    <w:abstractNumId w:val="37"/>
  </w:num>
  <w:num w:numId="6">
    <w:abstractNumId w:val="53"/>
  </w:num>
  <w:num w:numId="7">
    <w:abstractNumId w:val="65"/>
  </w:num>
  <w:num w:numId="8">
    <w:abstractNumId w:val="44"/>
  </w:num>
  <w:num w:numId="9">
    <w:abstractNumId w:val="56"/>
  </w:num>
  <w:num w:numId="10">
    <w:abstractNumId w:val="68"/>
  </w:num>
  <w:num w:numId="11">
    <w:abstractNumId w:val="15"/>
  </w:num>
  <w:num w:numId="12">
    <w:abstractNumId w:val="39"/>
  </w:num>
  <w:num w:numId="13">
    <w:abstractNumId w:val="48"/>
  </w:num>
  <w:num w:numId="14">
    <w:abstractNumId w:val="24"/>
  </w:num>
  <w:num w:numId="15">
    <w:abstractNumId w:val="61"/>
  </w:num>
  <w:num w:numId="16">
    <w:abstractNumId w:val="28"/>
  </w:num>
  <w:num w:numId="17">
    <w:abstractNumId w:val="17"/>
  </w:num>
  <w:num w:numId="18">
    <w:abstractNumId w:val="58"/>
  </w:num>
  <w:num w:numId="19">
    <w:abstractNumId w:val="43"/>
  </w:num>
  <w:num w:numId="20">
    <w:abstractNumId w:val="50"/>
  </w:num>
  <w:num w:numId="21">
    <w:abstractNumId w:val="11"/>
  </w:num>
  <w:num w:numId="22">
    <w:abstractNumId w:val="54"/>
  </w:num>
  <w:num w:numId="23">
    <w:abstractNumId w:val="38"/>
  </w:num>
  <w:num w:numId="24">
    <w:abstractNumId w:val="16"/>
  </w:num>
  <w:num w:numId="25">
    <w:abstractNumId w:val="29"/>
  </w:num>
  <w:num w:numId="26">
    <w:abstractNumId w:val="55"/>
  </w:num>
  <w:num w:numId="27">
    <w:abstractNumId w:val="52"/>
  </w:num>
  <w:num w:numId="28">
    <w:abstractNumId w:val="23"/>
  </w:num>
  <w:num w:numId="29">
    <w:abstractNumId w:val="33"/>
  </w:num>
  <w:num w:numId="30">
    <w:abstractNumId w:val="19"/>
  </w:num>
  <w:num w:numId="31">
    <w:abstractNumId w:val="35"/>
  </w:num>
  <w:num w:numId="32">
    <w:abstractNumId w:val="49"/>
  </w:num>
  <w:num w:numId="33">
    <w:abstractNumId w:val="42"/>
  </w:num>
  <w:num w:numId="34">
    <w:abstractNumId w:val="12"/>
  </w:num>
  <w:num w:numId="35">
    <w:abstractNumId w:val="46"/>
  </w:num>
  <w:num w:numId="36">
    <w:abstractNumId w:val="22"/>
  </w:num>
  <w:num w:numId="37">
    <w:abstractNumId w:val="59"/>
  </w:num>
  <w:num w:numId="38">
    <w:abstractNumId w:val="21"/>
  </w:num>
  <w:num w:numId="39">
    <w:abstractNumId w:val="69"/>
  </w:num>
  <w:num w:numId="40">
    <w:abstractNumId w:val="10"/>
  </w:num>
  <w:num w:numId="41">
    <w:abstractNumId w:val="40"/>
  </w:num>
  <w:num w:numId="42">
    <w:abstractNumId w:val="32"/>
  </w:num>
  <w:num w:numId="43">
    <w:abstractNumId w:val="57"/>
  </w:num>
  <w:num w:numId="44">
    <w:abstractNumId w:val="60"/>
  </w:num>
  <w:num w:numId="45">
    <w:abstractNumId w:val="14"/>
  </w:num>
  <w:num w:numId="46">
    <w:abstractNumId w:val="25"/>
  </w:num>
  <w:num w:numId="47">
    <w:abstractNumId w:val="13"/>
  </w:num>
  <w:num w:numId="48">
    <w:abstractNumId w:val="31"/>
  </w:num>
  <w:num w:numId="49">
    <w:abstractNumId w:val="51"/>
  </w:num>
  <w:num w:numId="50">
    <w:abstractNumId w:val="70"/>
  </w:num>
  <w:num w:numId="51">
    <w:abstractNumId w:val="66"/>
  </w:num>
  <w:num w:numId="52">
    <w:abstractNumId w:val="47"/>
  </w:num>
  <w:num w:numId="53">
    <w:abstractNumId w:val="30"/>
  </w:num>
  <w:num w:numId="54">
    <w:abstractNumId w:val="45"/>
  </w:num>
  <w:num w:numId="55">
    <w:abstractNumId w:val="18"/>
  </w:num>
  <w:num w:numId="56">
    <w:abstractNumId w:val="8"/>
  </w:num>
  <w:num w:numId="57">
    <w:abstractNumId w:val="26"/>
  </w:num>
  <w:num w:numId="58">
    <w:abstractNumId w:val="64"/>
  </w:num>
  <w:num w:numId="59">
    <w:abstractNumId w:val="20"/>
  </w:num>
  <w:num w:numId="60">
    <w:abstractNumId w:val="34"/>
  </w:num>
  <w:num w:numId="61">
    <w:abstractNumId w:val="27"/>
  </w:num>
  <w:num w:numId="62">
    <w:abstractNumId w:val="67"/>
  </w:num>
  <w:num w:numId="6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1"/>
  </w:num>
  <w:num w:numId="76">
    <w:abstractNumId w:val="2"/>
  </w:num>
  <w:num w:numId="77">
    <w:abstractNumId w:val="4"/>
  </w:num>
  <w:num w:numId="78">
    <w:abstractNumId w:val="5"/>
  </w:num>
  <w:num w:numId="79">
    <w:abstractNumId w:val="6"/>
  </w:num>
  <w:num w:numId="80">
    <w:abstractNumId w:val="7"/>
  </w:num>
  <w:num w:numId="81">
    <w:abstractNumId w:val="3"/>
  </w:num>
  <w:num w:numId="82">
    <w:abstractNumId w:val="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104DC"/>
    <w:rsid w:val="0001616D"/>
    <w:rsid w:val="00016839"/>
    <w:rsid w:val="000174F9"/>
    <w:rsid w:val="000249C2"/>
    <w:rsid w:val="000258F6"/>
    <w:rsid w:val="00033BE8"/>
    <w:rsid w:val="000379A7"/>
    <w:rsid w:val="00040EB8"/>
    <w:rsid w:val="00054D3D"/>
    <w:rsid w:val="00057B6D"/>
    <w:rsid w:val="00061A7B"/>
    <w:rsid w:val="00067853"/>
    <w:rsid w:val="00073D04"/>
    <w:rsid w:val="00082EFE"/>
    <w:rsid w:val="0008654C"/>
    <w:rsid w:val="000867ED"/>
    <w:rsid w:val="000904ED"/>
    <w:rsid w:val="00091545"/>
    <w:rsid w:val="000A27A8"/>
    <w:rsid w:val="000B2356"/>
    <w:rsid w:val="000B784C"/>
    <w:rsid w:val="000C711B"/>
    <w:rsid w:val="000D2431"/>
    <w:rsid w:val="000E3954"/>
    <w:rsid w:val="000E3E52"/>
    <w:rsid w:val="000F0F9F"/>
    <w:rsid w:val="000F3F43"/>
    <w:rsid w:val="000F58ED"/>
    <w:rsid w:val="000F74F8"/>
    <w:rsid w:val="00113D5B"/>
    <w:rsid w:val="00113F8F"/>
    <w:rsid w:val="00124BF7"/>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B76AD"/>
    <w:rsid w:val="001C650B"/>
    <w:rsid w:val="001C72B5"/>
    <w:rsid w:val="001D0D74"/>
    <w:rsid w:val="001D2E7A"/>
    <w:rsid w:val="001D3992"/>
    <w:rsid w:val="001D4A3E"/>
    <w:rsid w:val="001E416D"/>
    <w:rsid w:val="001E46F2"/>
    <w:rsid w:val="001F0788"/>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630"/>
    <w:rsid w:val="00261CD6"/>
    <w:rsid w:val="0027175D"/>
    <w:rsid w:val="002840E3"/>
    <w:rsid w:val="00293FF3"/>
    <w:rsid w:val="0029793F"/>
    <w:rsid w:val="002A128F"/>
    <w:rsid w:val="002A595B"/>
    <w:rsid w:val="002A617C"/>
    <w:rsid w:val="002A71CF"/>
    <w:rsid w:val="002B3E9D"/>
    <w:rsid w:val="002B4D6A"/>
    <w:rsid w:val="002B5231"/>
    <w:rsid w:val="002C2DAB"/>
    <w:rsid w:val="002C4B3E"/>
    <w:rsid w:val="002C5E6C"/>
    <w:rsid w:val="002C77F4"/>
    <w:rsid w:val="002D0869"/>
    <w:rsid w:val="002D622E"/>
    <w:rsid w:val="002D78FE"/>
    <w:rsid w:val="002E3A5E"/>
    <w:rsid w:val="002E4993"/>
    <w:rsid w:val="002E5BAC"/>
    <w:rsid w:val="002E7635"/>
    <w:rsid w:val="002F265A"/>
    <w:rsid w:val="002F383B"/>
    <w:rsid w:val="002F7407"/>
    <w:rsid w:val="003002A4"/>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2732"/>
    <w:rsid w:val="00345361"/>
    <w:rsid w:val="00345E37"/>
    <w:rsid w:val="00347F3E"/>
    <w:rsid w:val="00354F79"/>
    <w:rsid w:val="00356EB8"/>
    <w:rsid w:val="003621C3"/>
    <w:rsid w:val="0036382D"/>
    <w:rsid w:val="00371050"/>
    <w:rsid w:val="00380350"/>
    <w:rsid w:val="00380A52"/>
    <w:rsid w:val="00380B4E"/>
    <w:rsid w:val="003816E4"/>
    <w:rsid w:val="00387747"/>
    <w:rsid w:val="0039131E"/>
    <w:rsid w:val="00392F24"/>
    <w:rsid w:val="003A04A6"/>
    <w:rsid w:val="003A41A4"/>
    <w:rsid w:val="003A7759"/>
    <w:rsid w:val="003A7F6E"/>
    <w:rsid w:val="003B03EA"/>
    <w:rsid w:val="003B3C12"/>
    <w:rsid w:val="003C28B2"/>
    <w:rsid w:val="003C43D2"/>
    <w:rsid w:val="003C6429"/>
    <w:rsid w:val="003C72BC"/>
    <w:rsid w:val="003C7C34"/>
    <w:rsid w:val="003D0F37"/>
    <w:rsid w:val="003D5150"/>
    <w:rsid w:val="003E4D18"/>
    <w:rsid w:val="003E6382"/>
    <w:rsid w:val="003F1C3A"/>
    <w:rsid w:val="003F3B79"/>
    <w:rsid w:val="003F6468"/>
    <w:rsid w:val="00410E33"/>
    <w:rsid w:val="00410F79"/>
    <w:rsid w:val="004114B7"/>
    <w:rsid w:val="0042486E"/>
    <w:rsid w:val="0042764C"/>
    <w:rsid w:val="00432C05"/>
    <w:rsid w:val="00441393"/>
    <w:rsid w:val="004472E4"/>
    <w:rsid w:val="00447CF0"/>
    <w:rsid w:val="004546AD"/>
    <w:rsid w:val="00456F10"/>
    <w:rsid w:val="0046742D"/>
    <w:rsid w:val="00471239"/>
    <w:rsid w:val="00471C38"/>
    <w:rsid w:val="004725A4"/>
    <w:rsid w:val="00473EF6"/>
    <w:rsid w:val="00474746"/>
    <w:rsid w:val="00475075"/>
    <w:rsid w:val="00477D62"/>
    <w:rsid w:val="00480829"/>
    <w:rsid w:val="0048661B"/>
    <w:rsid w:val="00492A8D"/>
    <w:rsid w:val="004944C8"/>
    <w:rsid w:val="004960AD"/>
    <w:rsid w:val="004A0EBF"/>
    <w:rsid w:val="004A4EC4"/>
    <w:rsid w:val="004B39E5"/>
    <w:rsid w:val="004C0E4B"/>
    <w:rsid w:val="004C4B7B"/>
    <w:rsid w:val="004C5A98"/>
    <w:rsid w:val="004D7BBA"/>
    <w:rsid w:val="004E0BBB"/>
    <w:rsid w:val="004E1D57"/>
    <w:rsid w:val="004E2F16"/>
    <w:rsid w:val="004E51CF"/>
    <w:rsid w:val="004F6196"/>
    <w:rsid w:val="00503044"/>
    <w:rsid w:val="00506E37"/>
    <w:rsid w:val="00523666"/>
    <w:rsid w:val="005254DB"/>
    <w:rsid w:val="00525922"/>
    <w:rsid w:val="00526234"/>
    <w:rsid w:val="0053692E"/>
    <w:rsid w:val="005378A6"/>
    <w:rsid w:val="00547837"/>
    <w:rsid w:val="005503FF"/>
    <w:rsid w:val="00557434"/>
    <w:rsid w:val="005614D0"/>
    <w:rsid w:val="0056568A"/>
    <w:rsid w:val="005748F3"/>
    <w:rsid w:val="005805D2"/>
    <w:rsid w:val="00595415"/>
    <w:rsid w:val="00597652"/>
    <w:rsid w:val="005A0703"/>
    <w:rsid w:val="005A080B"/>
    <w:rsid w:val="005A6DBA"/>
    <w:rsid w:val="005B12A5"/>
    <w:rsid w:val="005B593A"/>
    <w:rsid w:val="005C02E5"/>
    <w:rsid w:val="005C1319"/>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1598A"/>
    <w:rsid w:val="00633A4B"/>
    <w:rsid w:val="00634A78"/>
    <w:rsid w:val="0064145B"/>
    <w:rsid w:val="00642025"/>
    <w:rsid w:val="00643D60"/>
    <w:rsid w:val="006467FF"/>
    <w:rsid w:val="00646E87"/>
    <w:rsid w:val="0065107F"/>
    <w:rsid w:val="00651FBE"/>
    <w:rsid w:val="00653C08"/>
    <w:rsid w:val="00661382"/>
    <w:rsid w:val="00661946"/>
    <w:rsid w:val="00664B84"/>
    <w:rsid w:val="00666061"/>
    <w:rsid w:val="00666BCF"/>
    <w:rsid w:val="00667424"/>
    <w:rsid w:val="00667792"/>
    <w:rsid w:val="00670921"/>
    <w:rsid w:val="00671677"/>
    <w:rsid w:val="0067206A"/>
    <w:rsid w:val="006750F2"/>
    <w:rsid w:val="006752D6"/>
    <w:rsid w:val="00675E02"/>
    <w:rsid w:val="00676365"/>
    <w:rsid w:val="00677A0D"/>
    <w:rsid w:val="00680D6F"/>
    <w:rsid w:val="0068553C"/>
    <w:rsid w:val="00685F34"/>
    <w:rsid w:val="00692B07"/>
    <w:rsid w:val="00693F4F"/>
    <w:rsid w:val="006953D1"/>
    <w:rsid w:val="00695656"/>
    <w:rsid w:val="006975A8"/>
    <w:rsid w:val="006A1012"/>
    <w:rsid w:val="006A1CB8"/>
    <w:rsid w:val="006A3E31"/>
    <w:rsid w:val="006A48DD"/>
    <w:rsid w:val="006B5420"/>
    <w:rsid w:val="006C1376"/>
    <w:rsid w:val="006C48F9"/>
    <w:rsid w:val="006C6A46"/>
    <w:rsid w:val="006E0E7D"/>
    <w:rsid w:val="006F0BC1"/>
    <w:rsid w:val="006F18FA"/>
    <w:rsid w:val="006F1C14"/>
    <w:rsid w:val="00703A6A"/>
    <w:rsid w:val="007161A9"/>
    <w:rsid w:val="00720E77"/>
    <w:rsid w:val="00721A16"/>
    <w:rsid w:val="00722236"/>
    <w:rsid w:val="00725931"/>
    <w:rsid w:val="0072737A"/>
    <w:rsid w:val="007278B1"/>
    <w:rsid w:val="00731DEE"/>
    <w:rsid w:val="00734BC6"/>
    <w:rsid w:val="0074105A"/>
    <w:rsid w:val="00746273"/>
    <w:rsid w:val="007541D3"/>
    <w:rsid w:val="007577D7"/>
    <w:rsid w:val="00760779"/>
    <w:rsid w:val="007660CD"/>
    <w:rsid w:val="0076635C"/>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3D31"/>
    <w:rsid w:val="007B6A93"/>
    <w:rsid w:val="007B76A0"/>
    <w:rsid w:val="007B7BEC"/>
    <w:rsid w:val="007D2107"/>
    <w:rsid w:val="007D5895"/>
    <w:rsid w:val="007D77AB"/>
    <w:rsid w:val="007E28D0"/>
    <w:rsid w:val="007E30DF"/>
    <w:rsid w:val="007E7624"/>
    <w:rsid w:val="007F7544"/>
    <w:rsid w:val="00800995"/>
    <w:rsid w:val="00802963"/>
    <w:rsid w:val="008172F8"/>
    <w:rsid w:val="00827506"/>
    <w:rsid w:val="008320B8"/>
    <w:rsid w:val="008326B2"/>
    <w:rsid w:val="008339CF"/>
    <w:rsid w:val="00841B94"/>
    <w:rsid w:val="00846831"/>
    <w:rsid w:val="008501D1"/>
    <w:rsid w:val="0085110E"/>
    <w:rsid w:val="00855181"/>
    <w:rsid w:val="008606E2"/>
    <w:rsid w:val="00865532"/>
    <w:rsid w:val="00865FF0"/>
    <w:rsid w:val="00867686"/>
    <w:rsid w:val="008676CA"/>
    <w:rsid w:val="00871FC9"/>
    <w:rsid w:val="00872857"/>
    <w:rsid w:val="008737D3"/>
    <w:rsid w:val="008747E0"/>
    <w:rsid w:val="00876841"/>
    <w:rsid w:val="00882B3C"/>
    <w:rsid w:val="00886BFE"/>
    <w:rsid w:val="0088783D"/>
    <w:rsid w:val="00892227"/>
    <w:rsid w:val="008972C3"/>
    <w:rsid w:val="008B2E6A"/>
    <w:rsid w:val="008B7706"/>
    <w:rsid w:val="008C218A"/>
    <w:rsid w:val="008C33B5"/>
    <w:rsid w:val="008C5DFD"/>
    <w:rsid w:val="008C6969"/>
    <w:rsid w:val="008C705D"/>
    <w:rsid w:val="008D7283"/>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47B67"/>
    <w:rsid w:val="0095450F"/>
    <w:rsid w:val="00956901"/>
    <w:rsid w:val="00962EC1"/>
    <w:rsid w:val="00967A86"/>
    <w:rsid w:val="00971591"/>
    <w:rsid w:val="00974564"/>
    <w:rsid w:val="00974E99"/>
    <w:rsid w:val="009764FA"/>
    <w:rsid w:val="00980192"/>
    <w:rsid w:val="00980FC2"/>
    <w:rsid w:val="00982184"/>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9F2E55"/>
    <w:rsid w:val="00A06A3D"/>
    <w:rsid w:val="00A13E56"/>
    <w:rsid w:val="00A227BF"/>
    <w:rsid w:val="00A24838"/>
    <w:rsid w:val="00A267E9"/>
    <w:rsid w:val="00A2743E"/>
    <w:rsid w:val="00A30C33"/>
    <w:rsid w:val="00A35505"/>
    <w:rsid w:val="00A42173"/>
    <w:rsid w:val="00A4308C"/>
    <w:rsid w:val="00A44836"/>
    <w:rsid w:val="00A524B5"/>
    <w:rsid w:val="00A54900"/>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6644"/>
    <w:rsid w:val="00AB76B7"/>
    <w:rsid w:val="00AC33A2"/>
    <w:rsid w:val="00AC3D1E"/>
    <w:rsid w:val="00AD07E9"/>
    <w:rsid w:val="00AD38F7"/>
    <w:rsid w:val="00AE6451"/>
    <w:rsid w:val="00AE65F1"/>
    <w:rsid w:val="00AE6BB4"/>
    <w:rsid w:val="00AE74AD"/>
    <w:rsid w:val="00AE7ED9"/>
    <w:rsid w:val="00AF159C"/>
    <w:rsid w:val="00AF5DF7"/>
    <w:rsid w:val="00B01873"/>
    <w:rsid w:val="00B07717"/>
    <w:rsid w:val="00B17253"/>
    <w:rsid w:val="00B2583D"/>
    <w:rsid w:val="00B31A41"/>
    <w:rsid w:val="00B32746"/>
    <w:rsid w:val="00B3327A"/>
    <w:rsid w:val="00B370D3"/>
    <w:rsid w:val="00B40199"/>
    <w:rsid w:val="00B502FF"/>
    <w:rsid w:val="00B50E31"/>
    <w:rsid w:val="00B564ED"/>
    <w:rsid w:val="00B643DF"/>
    <w:rsid w:val="00B65300"/>
    <w:rsid w:val="00B6612F"/>
    <w:rsid w:val="00B670B3"/>
    <w:rsid w:val="00B67422"/>
    <w:rsid w:val="00B70BD4"/>
    <w:rsid w:val="00B73463"/>
    <w:rsid w:val="00B73E60"/>
    <w:rsid w:val="00B837A5"/>
    <w:rsid w:val="00B8459A"/>
    <w:rsid w:val="00B86B5A"/>
    <w:rsid w:val="00B90123"/>
    <w:rsid w:val="00B9016D"/>
    <w:rsid w:val="00B91120"/>
    <w:rsid w:val="00B9676C"/>
    <w:rsid w:val="00BA0F98"/>
    <w:rsid w:val="00BA1517"/>
    <w:rsid w:val="00BA67FD"/>
    <w:rsid w:val="00BA7C48"/>
    <w:rsid w:val="00BC251F"/>
    <w:rsid w:val="00BC27F6"/>
    <w:rsid w:val="00BC39F4"/>
    <w:rsid w:val="00BC689B"/>
    <w:rsid w:val="00BD0FD8"/>
    <w:rsid w:val="00BD1587"/>
    <w:rsid w:val="00BD50EE"/>
    <w:rsid w:val="00BD6A20"/>
    <w:rsid w:val="00BD7EE1"/>
    <w:rsid w:val="00BE5568"/>
    <w:rsid w:val="00BF1358"/>
    <w:rsid w:val="00BF1C5A"/>
    <w:rsid w:val="00BF3A70"/>
    <w:rsid w:val="00C0106D"/>
    <w:rsid w:val="00C133BE"/>
    <w:rsid w:val="00C16CD5"/>
    <w:rsid w:val="00C20B2A"/>
    <w:rsid w:val="00C222B4"/>
    <w:rsid w:val="00C262E4"/>
    <w:rsid w:val="00C308C5"/>
    <w:rsid w:val="00C33E20"/>
    <w:rsid w:val="00C35CF6"/>
    <w:rsid w:val="00C3725B"/>
    <w:rsid w:val="00C43278"/>
    <w:rsid w:val="00C533EC"/>
    <w:rsid w:val="00C5470E"/>
    <w:rsid w:val="00C55765"/>
    <w:rsid w:val="00C55EFB"/>
    <w:rsid w:val="00C56585"/>
    <w:rsid w:val="00C56B3F"/>
    <w:rsid w:val="00C641D0"/>
    <w:rsid w:val="00C716E5"/>
    <w:rsid w:val="00C73C2A"/>
    <w:rsid w:val="00C773D9"/>
    <w:rsid w:val="00C80307"/>
    <w:rsid w:val="00C80ACE"/>
    <w:rsid w:val="00C81162"/>
    <w:rsid w:val="00C8245A"/>
    <w:rsid w:val="00C83666"/>
    <w:rsid w:val="00C870B5"/>
    <w:rsid w:val="00C904B0"/>
    <w:rsid w:val="00C907DF"/>
    <w:rsid w:val="00C91630"/>
    <w:rsid w:val="00C9558A"/>
    <w:rsid w:val="00C966EB"/>
    <w:rsid w:val="00CA04B1"/>
    <w:rsid w:val="00CA2DFC"/>
    <w:rsid w:val="00CA4EC9"/>
    <w:rsid w:val="00CB03D4"/>
    <w:rsid w:val="00CB0617"/>
    <w:rsid w:val="00CB499E"/>
    <w:rsid w:val="00CC35EF"/>
    <w:rsid w:val="00CC4D1B"/>
    <w:rsid w:val="00CC5048"/>
    <w:rsid w:val="00CC6246"/>
    <w:rsid w:val="00CE00E4"/>
    <w:rsid w:val="00CE03F4"/>
    <w:rsid w:val="00CE4BD4"/>
    <w:rsid w:val="00CE5E46"/>
    <w:rsid w:val="00CF0A8F"/>
    <w:rsid w:val="00CF49CC"/>
    <w:rsid w:val="00D04F0B"/>
    <w:rsid w:val="00D1463A"/>
    <w:rsid w:val="00D17DB5"/>
    <w:rsid w:val="00D32DDF"/>
    <w:rsid w:val="00D3700C"/>
    <w:rsid w:val="00D44989"/>
    <w:rsid w:val="00D551FF"/>
    <w:rsid w:val="00D56BA4"/>
    <w:rsid w:val="00D638E0"/>
    <w:rsid w:val="00D653B1"/>
    <w:rsid w:val="00D6543B"/>
    <w:rsid w:val="00D74AE1"/>
    <w:rsid w:val="00D75D42"/>
    <w:rsid w:val="00D80B20"/>
    <w:rsid w:val="00D855D3"/>
    <w:rsid w:val="00D865A8"/>
    <w:rsid w:val="00D87C6E"/>
    <w:rsid w:val="00D9012A"/>
    <w:rsid w:val="00D92C2D"/>
    <w:rsid w:val="00D9361E"/>
    <w:rsid w:val="00DA17CD"/>
    <w:rsid w:val="00DB25B3"/>
    <w:rsid w:val="00DD2BA3"/>
    <w:rsid w:val="00DD7297"/>
    <w:rsid w:val="00DD72D8"/>
    <w:rsid w:val="00DE0893"/>
    <w:rsid w:val="00DE2814"/>
    <w:rsid w:val="00DE6796"/>
    <w:rsid w:val="00E0120D"/>
    <w:rsid w:val="00E01272"/>
    <w:rsid w:val="00E03067"/>
    <w:rsid w:val="00E030E6"/>
    <w:rsid w:val="00E037E9"/>
    <w:rsid w:val="00E03846"/>
    <w:rsid w:val="00E16EB4"/>
    <w:rsid w:val="00E20A7D"/>
    <w:rsid w:val="00E21A27"/>
    <w:rsid w:val="00E27A2F"/>
    <w:rsid w:val="00E3652C"/>
    <w:rsid w:val="00E42A94"/>
    <w:rsid w:val="00E458BF"/>
    <w:rsid w:val="00E54BFB"/>
    <w:rsid w:val="00E54CD7"/>
    <w:rsid w:val="00E628EE"/>
    <w:rsid w:val="00E636E2"/>
    <w:rsid w:val="00E67F6D"/>
    <w:rsid w:val="00E706E7"/>
    <w:rsid w:val="00E84229"/>
    <w:rsid w:val="00E84965"/>
    <w:rsid w:val="00E84C34"/>
    <w:rsid w:val="00E86C8E"/>
    <w:rsid w:val="00E90E4E"/>
    <w:rsid w:val="00E9391E"/>
    <w:rsid w:val="00EA1052"/>
    <w:rsid w:val="00EA218F"/>
    <w:rsid w:val="00EA4F29"/>
    <w:rsid w:val="00EA5B27"/>
    <w:rsid w:val="00EA5F83"/>
    <w:rsid w:val="00EA649B"/>
    <w:rsid w:val="00EA6F9D"/>
    <w:rsid w:val="00EB6F3C"/>
    <w:rsid w:val="00EC1E2C"/>
    <w:rsid w:val="00EC2B9A"/>
    <w:rsid w:val="00EC3723"/>
    <w:rsid w:val="00EC568A"/>
    <w:rsid w:val="00EC7C87"/>
    <w:rsid w:val="00ED01E0"/>
    <w:rsid w:val="00ED030E"/>
    <w:rsid w:val="00ED2A8D"/>
    <w:rsid w:val="00EE1773"/>
    <w:rsid w:val="00EE2D82"/>
    <w:rsid w:val="00EE54CB"/>
    <w:rsid w:val="00EE6424"/>
    <w:rsid w:val="00EF1C54"/>
    <w:rsid w:val="00EF404B"/>
    <w:rsid w:val="00F00376"/>
    <w:rsid w:val="00F01E25"/>
    <w:rsid w:val="00F01F0C"/>
    <w:rsid w:val="00F02A5A"/>
    <w:rsid w:val="00F11368"/>
    <w:rsid w:val="00F11764"/>
    <w:rsid w:val="00F157E2"/>
    <w:rsid w:val="00F15EB7"/>
    <w:rsid w:val="00F256DC"/>
    <w:rsid w:val="00F259E2"/>
    <w:rsid w:val="00F31AB1"/>
    <w:rsid w:val="00F32F0E"/>
    <w:rsid w:val="00F33A12"/>
    <w:rsid w:val="00F405FC"/>
    <w:rsid w:val="00F43832"/>
    <w:rsid w:val="00F527AC"/>
    <w:rsid w:val="00F5503F"/>
    <w:rsid w:val="00F60D18"/>
    <w:rsid w:val="00F61D83"/>
    <w:rsid w:val="00F65DD1"/>
    <w:rsid w:val="00F707B3"/>
    <w:rsid w:val="00F71135"/>
    <w:rsid w:val="00F721C1"/>
    <w:rsid w:val="00F74309"/>
    <w:rsid w:val="00F90461"/>
    <w:rsid w:val="00FA130A"/>
    <w:rsid w:val="00FA1F85"/>
    <w:rsid w:val="00FA34C7"/>
    <w:rsid w:val="00FA370D"/>
    <w:rsid w:val="00FA4435"/>
    <w:rsid w:val="00FA6D0A"/>
    <w:rsid w:val="00FB5B12"/>
    <w:rsid w:val="00FC378B"/>
    <w:rsid w:val="00FC3977"/>
    <w:rsid w:val="00FD2566"/>
    <w:rsid w:val="00FD2F16"/>
    <w:rsid w:val="00FD6065"/>
    <w:rsid w:val="00FD7251"/>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7E9"/>
    <w:pPr>
      <w:spacing w:after="0" w:line="216" w:lineRule="atLeast"/>
    </w:pPr>
    <w:rPr>
      <w:sz w:val="18"/>
      <w:lang w:val="en-GB"/>
    </w:rPr>
  </w:style>
  <w:style w:type="paragraph" w:styleId="Heading1">
    <w:name w:val="heading 1"/>
    <w:basedOn w:val="Normal"/>
    <w:next w:val="Heading1separatationline"/>
    <w:link w:val="Heading1Char"/>
    <w:qFormat/>
    <w:rsid w:val="00A267E9"/>
    <w:pPr>
      <w:keepNext/>
      <w:keepLines/>
      <w:numPr>
        <w:numId w:val="5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267E9"/>
    <w:pPr>
      <w:keepNext/>
      <w:keepLines/>
      <w:numPr>
        <w:ilvl w:val="1"/>
        <w:numId w:val="54"/>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267E9"/>
    <w:pPr>
      <w:keepNext/>
      <w:keepLines/>
      <w:numPr>
        <w:ilvl w:val="2"/>
        <w:numId w:val="5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267E9"/>
    <w:pPr>
      <w:keepNext/>
      <w:keepLines/>
      <w:numPr>
        <w:ilvl w:val="3"/>
        <w:numId w:val="5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267E9"/>
    <w:pPr>
      <w:keepNext/>
      <w:keepLines/>
      <w:numPr>
        <w:ilvl w:val="4"/>
        <w:numId w:val="54"/>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267E9"/>
    <w:pPr>
      <w:keepNext/>
      <w:keepLines/>
      <w:numPr>
        <w:ilvl w:val="5"/>
        <w:numId w:val="5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267E9"/>
    <w:pPr>
      <w:keepNext/>
      <w:keepLines/>
      <w:numPr>
        <w:ilvl w:val="6"/>
        <w:numId w:val="5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267E9"/>
    <w:pPr>
      <w:keepNext/>
      <w:keepLines/>
      <w:numPr>
        <w:ilvl w:val="7"/>
        <w:numId w:val="5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267E9"/>
    <w:pPr>
      <w:keepNext/>
      <w:keepLines/>
      <w:numPr>
        <w:ilvl w:val="8"/>
        <w:numId w:val="5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267E9"/>
    <w:pPr>
      <w:spacing w:after="0" w:line="240" w:lineRule="exact"/>
    </w:pPr>
    <w:rPr>
      <w:sz w:val="20"/>
      <w:lang w:val="en-GB"/>
    </w:rPr>
  </w:style>
  <w:style w:type="character" w:customStyle="1" w:styleId="HeaderChar">
    <w:name w:val="Header Char"/>
    <w:basedOn w:val="DefaultParagraphFont"/>
    <w:link w:val="Header"/>
    <w:rsid w:val="00A267E9"/>
    <w:rPr>
      <w:sz w:val="20"/>
      <w:lang w:val="en-GB"/>
    </w:rPr>
  </w:style>
  <w:style w:type="paragraph" w:styleId="Footer">
    <w:name w:val="footer"/>
    <w:link w:val="FooterChar"/>
    <w:rsid w:val="00A267E9"/>
    <w:pPr>
      <w:spacing w:after="0" w:line="240" w:lineRule="exact"/>
    </w:pPr>
    <w:rPr>
      <w:sz w:val="20"/>
      <w:lang w:val="en-GB"/>
    </w:rPr>
  </w:style>
  <w:style w:type="character" w:customStyle="1" w:styleId="FooterChar">
    <w:name w:val="Footer Char"/>
    <w:basedOn w:val="DefaultParagraphFont"/>
    <w:link w:val="Footer"/>
    <w:rsid w:val="00A267E9"/>
    <w:rPr>
      <w:sz w:val="20"/>
      <w:lang w:val="en-GB"/>
    </w:rPr>
  </w:style>
  <w:style w:type="paragraph" w:styleId="BalloonText">
    <w:name w:val="Balloon Text"/>
    <w:basedOn w:val="Normal"/>
    <w:link w:val="BalloonTextChar"/>
    <w:rsid w:val="00A267E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67E9"/>
    <w:rPr>
      <w:rFonts w:ascii="Tahoma" w:hAnsi="Tahoma" w:cs="Tahoma"/>
      <w:sz w:val="16"/>
      <w:szCs w:val="16"/>
      <w:lang w:val="en-GB"/>
    </w:rPr>
  </w:style>
  <w:style w:type="table" w:styleId="TableGrid">
    <w:name w:val="Table Grid"/>
    <w:basedOn w:val="TableNormal"/>
    <w:uiPriority w:val="59"/>
    <w:rsid w:val="00A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A267E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267E9"/>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267E9"/>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267E9"/>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A267E9"/>
    <w:pPr>
      <w:ind w:left="360" w:hanging="360"/>
      <w:contextualSpacing/>
    </w:pPr>
    <w:rPr>
      <w:sz w:val="22"/>
    </w:rPr>
  </w:style>
  <w:style w:type="character" w:customStyle="1" w:styleId="Heading4Char">
    <w:name w:val="Heading 4 Char"/>
    <w:basedOn w:val="DefaultParagraphFont"/>
    <w:link w:val="Heading4"/>
    <w:rsid w:val="00A267E9"/>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267E9"/>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A267E9"/>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A267E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A267E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A267E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267E9"/>
    <w:pPr>
      <w:numPr>
        <w:numId w:val="49"/>
      </w:numPr>
      <w:spacing w:after="120"/>
    </w:pPr>
    <w:rPr>
      <w:color w:val="000000" w:themeColor="text1"/>
      <w:sz w:val="22"/>
    </w:rPr>
  </w:style>
  <w:style w:type="paragraph" w:customStyle="1" w:styleId="Bullet2">
    <w:name w:val="Bullet 2"/>
    <w:basedOn w:val="Normal"/>
    <w:link w:val="Bullet2Char"/>
    <w:qFormat/>
    <w:rsid w:val="00A267E9"/>
    <w:pPr>
      <w:numPr>
        <w:numId w:val="50"/>
      </w:numPr>
      <w:spacing w:after="120"/>
    </w:pPr>
    <w:rPr>
      <w:color w:val="000000" w:themeColor="text1"/>
      <w:sz w:val="22"/>
    </w:rPr>
  </w:style>
  <w:style w:type="paragraph" w:customStyle="1" w:styleId="Heading1separatationline">
    <w:name w:val="Heading 1 separatation line"/>
    <w:basedOn w:val="Normal"/>
    <w:next w:val="BodyText"/>
    <w:rsid w:val="00A267E9"/>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A267E9"/>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A267E9"/>
    <w:pPr>
      <w:spacing w:line="180" w:lineRule="exact"/>
      <w:jc w:val="right"/>
    </w:pPr>
    <w:rPr>
      <w:color w:val="00558C" w:themeColor="accent1"/>
    </w:rPr>
  </w:style>
  <w:style w:type="paragraph" w:customStyle="1" w:styleId="Editionnumber">
    <w:name w:val="Edition number"/>
    <w:basedOn w:val="Normal"/>
    <w:rsid w:val="00A267E9"/>
    <w:rPr>
      <w:b/>
      <w:color w:val="00558C" w:themeColor="accent1"/>
      <w:sz w:val="50"/>
      <w:szCs w:val="50"/>
    </w:rPr>
  </w:style>
  <w:style w:type="paragraph" w:customStyle="1" w:styleId="Editionnumber-footer">
    <w:name w:val="Edition number - footer"/>
    <w:basedOn w:val="Footer"/>
    <w:next w:val="NoSpacing"/>
    <w:rsid w:val="00A267E9"/>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A267E9"/>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614D0"/>
    <w:pPr>
      <w:tabs>
        <w:tab w:val="right" w:leader="middleDot" w:pos="10206"/>
      </w:tabs>
      <w:spacing w:after="40" w:line="300" w:lineRule="atLeast"/>
      <w:ind w:left="425" w:right="425" w:hanging="425"/>
    </w:pPr>
    <w:rPr>
      <w:b/>
      <w:noProof/>
      <w:color w:val="00558C" w:themeColor="accent1"/>
      <w:sz w:val="22"/>
    </w:rPr>
  </w:style>
  <w:style w:type="paragraph" w:styleId="TOC2">
    <w:name w:val="toc 2"/>
    <w:basedOn w:val="Normal"/>
    <w:next w:val="Normal"/>
    <w:uiPriority w:val="39"/>
    <w:rsid w:val="005614D0"/>
    <w:pPr>
      <w:tabs>
        <w:tab w:val="right" w:leader="middleDot" w:pos="10206"/>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A267E9"/>
    <w:rPr>
      <w:color w:val="00558C" w:themeColor="accent1"/>
      <w:u w:val="single"/>
    </w:rPr>
  </w:style>
  <w:style w:type="paragraph" w:styleId="ListNumber3">
    <w:name w:val="List Number 3"/>
    <w:basedOn w:val="Normal"/>
    <w:uiPriority w:val="99"/>
    <w:unhideWhenUsed/>
    <w:rsid w:val="00A267E9"/>
    <w:pPr>
      <w:contextualSpacing/>
    </w:pPr>
  </w:style>
  <w:style w:type="paragraph" w:styleId="TableofFigures">
    <w:name w:val="table of figures"/>
    <w:basedOn w:val="Normal"/>
    <w:next w:val="Normal"/>
    <w:uiPriority w:val="99"/>
    <w:rsid w:val="00A267E9"/>
    <w:pPr>
      <w:tabs>
        <w:tab w:val="right" w:leader="dot" w:pos="9781"/>
      </w:tabs>
      <w:spacing w:after="60"/>
      <w:ind w:left="1276" w:right="424" w:hanging="1276"/>
    </w:pPr>
    <w:rPr>
      <w:i/>
      <w:sz w:val="22"/>
    </w:rPr>
  </w:style>
  <w:style w:type="paragraph" w:customStyle="1" w:styleId="Tabletext">
    <w:name w:val="Table text"/>
    <w:basedOn w:val="Normal"/>
    <w:qFormat/>
    <w:rsid w:val="00A267E9"/>
    <w:pPr>
      <w:spacing w:before="60" w:after="60"/>
      <w:ind w:left="113" w:right="113"/>
    </w:pPr>
    <w:rPr>
      <w:color w:val="000000" w:themeColor="text1"/>
      <w:sz w:val="20"/>
    </w:rPr>
  </w:style>
  <w:style w:type="paragraph" w:customStyle="1" w:styleId="Tabletexttitle">
    <w:name w:val="Table text title"/>
    <w:basedOn w:val="Tabletext"/>
    <w:rsid w:val="00A267E9"/>
    <w:rPr>
      <w:b/>
      <w:color w:val="009FE3" w:themeColor="accent2"/>
    </w:rPr>
  </w:style>
  <w:style w:type="table" w:styleId="MediumShading1">
    <w:name w:val="Medium Shading 1"/>
    <w:basedOn w:val="TableNormal"/>
    <w:uiPriority w:val="63"/>
    <w:rsid w:val="00A267E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A267E9"/>
    <w:pPr>
      <w:spacing w:after="60"/>
      <w:ind w:left="1134" w:hanging="709"/>
    </w:pPr>
  </w:style>
  <w:style w:type="paragraph" w:customStyle="1" w:styleId="Listatext">
    <w:name w:val="List a text"/>
    <w:basedOn w:val="Normal"/>
    <w:qFormat/>
    <w:rsid w:val="00A267E9"/>
    <w:pPr>
      <w:spacing w:after="120"/>
      <w:ind w:left="1134"/>
    </w:pPr>
    <w:rPr>
      <w:sz w:val="22"/>
    </w:rPr>
  </w:style>
  <w:style w:type="character" w:customStyle="1" w:styleId="Bullet2Char">
    <w:name w:val="Bullet 2 Char"/>
    <w:basedOn w:val="DefaultParagraphFont"/>
    <w:link w:val="Bullet2"/>
    <w:rsid w:val="00A267E9"/>
    <w:rPr>
      <w:color w:val="000000" w:themeColor="text1"/>
      <w:lang w:val="en-GB"/>
    </w:rPr>
  </w:style>
  <w:style w:type="paragraph" w:customStyle="1" w:styleId="AppendixHead1">
    <w:name w:val="Appendix Head 1"/>
    <w:basedOn w:val="Normal"/>
    <w:next w:val="Heading1separatationline"/>
    <w:rsid w:val="00A267E9"/>
    <w:pPr>
      <w:numPr>
        <w:numId w:val="47"/>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A267E9"/>
    <w:pPr>
      <w:numPr>
        <w:ilvl w:val="1"/>
        <w:numId w:val="47"/>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267E9"/>
    <w:pPr>
      <w:numPr>
        <w:ilvl w:val="2"/>
        <w:numId w:val="47"/>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A267E9"/>
    <w:pPr>
      <w:numPr>
        <w:ilvl w:val="3"/>
        <w:numId w:val="47"/>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267E9"/>
    <w:pPr>
      <w:numPr>
        <w:numId w:val="30"/>
      </w:numPr>
      <w:spacing w:after="360"/>
    </w:pPr>
    <w:rPr>
      <w:b/>
      <w:i/>
      <w:caps/>
      <w:color w:val="407EC9"/>
      <w:sz w:val="28"/>
      <w:u w:val="single"/>
    </w:rPr>
  </w:style>
  <w:style w:type="character" w:customStyle="1" w:styleId="AnnexChar">
    <w:name w:val="Annex Char"/>
    <w:basedOn w:val="DefaultParagraphFont"/>
    <w:link w:val="Annex"/>
    <w:rsid w:val="00A267E9"/>
    <w:rPr>
      <w:b/>
      <w:i/>
      <w:caps/>
      <w:color w:val="407EC9"/>
      <w:sz w:val="28"/>
      <w:u w:val="single"/>
      <w:lang w:val="en-GB"/>
    </w:rPr>
  </w:style>
  <w:style w:type="paragraph" w:customStyle="1" w:styleId="AnnexAHead1">
    <w:name w:val="Annex A Head 1"/>
    <w:basedOn w:val="Normal"/>
    <w:next w:val="Heading1separatationline"/>
    <w:rsid w:val="00A267E9"/>
    <w:pPr>
      <w:numPr>
        <w:numId w:val="31"/>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267E9"/>
    <w:pPr>
      <w:numPr>
        <w:ilvl w:val="1"/>
        <w:numId w:val="3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960AD"/>
    <w:pPr>
      <w:spacing w:after="120"/>
    </w:pPr>
    <w:rPr>
      <w:sz w:val="22"/>
    </w:rPr>
  </w:style>
  <w:style w:type="character" w:customStyle="1" w:styleId="BodyTextChar">
    <w:name w:val="Body Text Char"/>
    <w:basedOn w:val="DefaultParagraphFont"/>
    <w:link w:val="BodyText"/>
    <w:rsid w:val="004960AD"/>
    <w:rPr>
      <w:lang w:val="en-GB"/>
    </w:rPr>
  </w:style>
  <w:style w:type="paragraph" w:customStyle="1" w:styleId="AnnexAHead3">
    <w:name w:val="Annex A Head 3"/>
    <w:basedOn w:val="Normal"/>
    <w:next w:val="BodyText"/>
    <w:rsid w:val="00A267E9"/>
    <w:pPr>
      <w:numPr>
        <w:ilvl w:val="2"/>
        <w:numId w:val="3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A267E9"/>
    <w:pPr>
      <w:numPr>
        <w:ilvl w:val="3"/>
        <w:numId w:val="3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A267E9"/>
    <w:rPr>
      <w:noProof w:val="0"/>
      <w:sz w:val="18"/>
      <w:szCs w:val="18"/>
      <w:lang w:val="en-GB"/>
    </w:rPr>
  </w:style>
  <w:style w:type="paragraph" w:styleId="CommentText">
    <w:name w:val="annotation text"/>
    <w:basedOn w:val="Normal"/>
    <w:link w:val="CommentTextChar"/>
    <w:unhideWhenUsed/>
    <w:rsid w:val="00A267E9"/>
    <w:pPr>
      <w:spacing w:line="240" w:lineRule="auto"/>
    </w:pPr>
    <w:rPr>
      <w:sz w:val="24"/>
      <w:szCs w:val="24"/>
    </w:rPr>
  </w:style>
  <w:style w:type="character" w:customStyle="1" w:styleId="CommentTextChar">
    <w:name w:val="Comment Text Char"/>
    <w:basedOn w:val="DefaultParagraphFont"/>
    <w:link w:val="CommentText"/>
    <w:rsid w:val="00A267E9"/>
    <w:rPr>
      <w:sz w:val="24"/>
      <w:szCs w:val="24"/>
      <w:lang w:val="en-GB"/>
    </w:rPr>
  </w:style>
  <w:style w:type="paragraph" w:styleId="CommentSubject">
    <w:name w:val="annotation subject"/>
    <w:basedOn w:val="CommentText"/>
    <w:next w:val="CommentText"/>
    <w:link w:val="CommentSubjectChar"/>
    <w:unhideWhenUsed/>
    <w:rsid w:val="00A267E9"/>
    <w:rPr>
      <w:b/>
      <w:bCs/>
      <w:sz w:val="20"/>
      <w:szCs w:val="20"/>
    </w:rPr>
  </w:style>
  <w:style w:type="character" w:customStyle="1" w:styleId="CommentSubjectChar">
    <w:name w:val="Comment Subject Char"/>
    <w:basedOn w:val="CommentTextChar"/>
    <w:link w:val="CommentSubject"/>
    <w:rsid w:val="00A267E9"/>
    <w:rPr>
      <w:b/>
      <w:bCs/>
      <w:sz w:val="20"/>
      <w:szCs w:val="20"/>
      <w:lang w:val="en-GB"/>
    </w:rPr>
  </w:style>
  <w:style w:type="paragraph" w:styleId="BodyTextIndent3">
    <w:name w:val="Body Text Indent 3"/>
    <w:basedOn w:val="Normal"/>
    <w:link w:val="BodyTextIndent3Char"/>
    <w:unhideWhenUsed/>
    <w:rsid w:val="00A267E9"/>
    <w:pPr>
      <w:spacing w:after="120"/>
      <w:ind w:left="360"/>
    </w:pPr>
    <w:rPr>
      <w:sz w:val="16"/>
      <w:szCs w:val="16"/>
    </w:rPr>
  </w:style>
  <w:style w:type="character" w:customStyle="1" w:styleId="BodyTextIndent3Char">
    <w:name w:val="Body Text Indent 3 Char"/>
    <w:basedOn w:val="DefaultParagraphFont"/>
    <w:link w:val="BodyTextIndent3"/>
    <w:rsid w:val="00A267E9"/>
    <w:rPr>
      <w:sz w:val="16"/>
      <w:szCs w:val="16"/>
      <w:lang w:val="en-GB"/>
    </w:rPr>
  </w:style>
  <w:style w:type="paragraph" w:customStyle="1" w:styleId="InsetList">
    <w:name w:val="Inset List"/>
    <w:basedOn w:val="Normal"/>
    <w:rsid w:val="00A267E9"/>
    <w:pPr>
      <w:numPr>
        <w:numId w:val="55"/>
      </w:numPr>
      <w:spacing w:after="120"/>
      <w:jc w:val="both"/>
    </w:pPr>
    <w:rPr>
      <w:sz w:val="22"/>
    </w:rPr>
  </w:style>
  <w:style w:type="paragraph" w:customStyle="1" w:styleId="ListofFigures">
    <w:name w:val="List of Figures"/>
    <w:basedOn w:val="Normal"/>
    <w:next w:val="Normal"/>
    <w:rsid w:val="00A267E9"/>
    <w:pPr>
      <w:spacing w:after="240" w:line="480" w:lineRule="atLeast"/>
    </w:pPr>
    <w:rPr>
      <w:b/>
      <w:color w:val="009FE3" w:themeColor="accent2"/>
      <w:sz w:val="40"/>
      <w:szCs w:val="40"/>
    </w:rPr>
  </w:style>
  <w:style w:type="paragraph" w:customStyle="1" w:styleId="Reference">
    <w:name w:val="Reference"/>
    <w:basedOn w:val="Normal"/>
    <w:qFormat/>
    <w:rsid w:val="00A267E9"/>
    <w:pPr>
      <w:numPr>
        <w:numId w:val="57"/>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A267E9"/>
    <w:pPr>
      <w:numPr>
        <w:numId w:val="59"/>
      </w:numPr>
      <w:spacing w:after="240"/>
    </w:pPr>
    <w:rPr>
      <w:b/>
      <w:bCs/>
      <w:i/>
      <w:color w:val="575756"/>
      <w:sz w:val="22"/>
      <w:u w:val="single"/>
    </w:rPr>
  </w:style>
  <w:style w:type="paragraph" w:styleId="ListNumber">
    <w:name w:val="List Number"/>
    <w:basedOn w:val="Normal"/>
    <w:semiHidden/>
    <w:rsid w:val="00A267E9"/>
    <w:pPr>
      <w:numPr>
        <w:numId w:val="56"/>
      </w:numPr>
      <w:contextualSpacing/>
    </w:pPr>
  </w:style>
  <w:style w:type="paragraph" w:styleId="TOC4">
    <w:name w:val="toc 4"/>
    <w:basedOn w:val="Normal"/>
    <w:next w:val="Normal"/>
    <w:autoRedefine/>
    <w:uiPriority w:val="39"/>
    <w:unhideWhenUsed/>
    <w:rsid w:val="00A267E9"/>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614D0"/>
    <w:pPr>
      <w:tabs>
        <w:tab w:val="left" w:pos="425"/>
      </w:tabs>
      <w:spacing w:line="240" w:lineRule="auto"/>
      <w:ind w:left="426" w:hanging="426"/>
    </w:pPr>
    <w:rPr>
      <w:szCs w:val="24"/>
      <w:vertAlign w:val="superscript"/>
    </w:rPr>
  </w:style>
  <w:style w:type="character" w:customStyle="1" w:styleId="FootnoteTextChar">
    <w:name w:val="Footnote Text Char"/>
    <w:basedOn w:val="DefaultParagraphFont"/>
    <w:link w:val="FootnoteText"/>
    <w:rsid w:val="005614D0"/>
    <w:rPr>
      <w:sz w:val="18"/>
      <w:szCs w:val="24"/>
      <w:vertAlign w:val="superscript"/>
      <w:lang w:val="en-GB"/>
    </w:rPr>
  </w:style>
  <w:style w:type="character" w:styleId="FootnoteReference">
    <w:name w:val="footnote reference"/>
    <w:rsid w:val="00A267E9"/>
    <w:rPr>
      <w:vertAlign w:val="superscript"/>
    </w:rPr>
  </w:style>
  <w:style w:type="character" w:styleId="PageNumber">
    <w:name w:val="page number"/>
    <w:rsid w:val="00A267E9"/>
    <w:rPr>
      <w:rFonts w:asciiTheme="minorHAnsi" w:hAnsiTheme="minorHAnsi"/>
      <w:sz w:val="15"/>
    </w:rPr>
  </w:style>
  <w:style w:type="paragraph" w:customStyle="1" w:styleId="Footereditionno">
    <w:name w:val="Footer edition no."/>
    <w:basedOn w:val="Normal"/>
    <w:rsid w:val="00A267E9"/>
    <w:pPr>
      <w:tabs>
        <w:tab w:val="right" w:pos="10206"/>
      </w:tabs>
    </w:pPr>
    <w:rPr>
      <w:b/>
      <w:color w:val="00558C"/>
      <w:sz w:val="15"/>
    </w:rPr>
  </w:style>
  <w:style w:type="paragraph" w:customStyle="1" w:styleId="Lista">
    <w:name w:val="List a"/>
    <w:basedOn w:val="Normal"/>
    <w:qFormat/>
    <w:rsid w:val="00A267E9"/>
    <w:pPr>
      <w:numPr>
        <w:ilvl w:val="1"/>
        <w:numId w:val="6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A267E9"/>
    <w:pPr>
      <w:numPr>
        <w:numId w:val="48"/>
      </w:numPr>
    </w:pPr>
  </w:style>
  <w:style w:type="paragraph" w:styleId="TOC5">
    <w:name w:val="toc 5"/>
    <w:basedOn w:val="Normal"/>
    <w:next w:val="Normal"/>
    <w:autoRedefine/>
    <w:uiPriority w:val="39"/>
    <w:rsid w:val="00A267E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A267E9"/>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A267E9"/>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A267E9"/>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A267E9"/>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3C6429"/>
    <w:pPr>
      <w:numPr>
        <w:ilvl w:val="2"/>
        <w:numId w:val="62"/>
      </w:numPr>
      <w:spacing w:after="120"/>
      <w:ind w:left="1560" w:hanging="426"/>
    </w:pPr>
    <w:rPr>
      <w:sz w:val="20"/>
    </w:rPr>
  </w:style>
  <w:style w:type="paragraph" w:customStyle="1" w:styleId="Listitext">
    <w:name w:val="List i text"/>
    <w:basedOn w:val="Normal"/>
    <w:rsid w:val="00A267E9"/>
    <w:pPr>
      <w:ind w:left="2268" w:hanging="567"/>
    </w:pPr>
    <w:rPr>
      <w:sz w:val="20"/>
    </w:rPr>
  </w:style>
  <w:style w:type="paragraph" w:customStyle="1" w:styleId="Bullet1text">
    <w:name w:val="Bullet 1 text"/>
    <w:basedOn w:val="Normal"/>
    <w:qFormat/>
    <w:rsid w:val="00A267E9"/>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267E9"/>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A267E9"/>
    <w:pPr>
      <w:numPr>
        <w:numId w:val="51"/>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A267E9"/>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267E9"/>
    <w:pPr>
      <w:numPr>
        <w:numId w:val="6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267E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A267E9"/>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A267E9"/>
    <w:rPr>
      <w:rFonts w:ascii="Tahoma" w:eastAsia="Times New Roman" w:hAnsi="Tahoma" w:cs="Times New Roman"/>
      <w:sz w:val="20"/>
      <w:szCs w:val="24"/>
      <w:shd w:val="clear" w:color="auto" w:fill="000080"/>
      <w:lang w:val="de-DE" w:eastAsia="de-DE"/>
    </w:rPr>
  </w:style>
  <w:style w:type="character" w:styleId="FollowedHyperlink">
    <w:name w:val="FollowedHyperlink"/>
    <w:rsid w:val="00A267E9"/>
    <w:rPr>
      <w:color w:val="800080"/>
      <w:u w:val="single"/>
    </w:rPr>
  </w:style>
  <w:style w:type="paragraph" w:styleId="NormalWeb">
    <w:name w:val="Normal (Web)"/>
    <w:basedOn w:val="Normal"/>
    <w:uiPriority w:val="99"/>
    <w:rsid w:val="00A267E9"/>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A267E9"/>
    <w:rPr>
      <w:i/>
      <w:iCs/>
    </w:rPr>
  </w:style>
  <w:style w:type="character" w:styleId="HTMLCite">
    <w:name w:val="HTML Cite"/>
    <w:rsid w:val="00A267E9"/>
    <w:rPr>
      <w:i/>
      <w:iCs/>
    </w:rPr>
  </w:style>
  <w:style w:type="paragraph" w:customStyle="1" w:styleId="equation0">
    <w:name w:val="equation"/>
    <w:basedOn w:val="Normal"/>
    <w:next w:val="BodyText"/>
    <w:qFormat/>
    <w:rsid w:val="00AD38F7"/>
    <w:pPr>
      <w:keepNext/>
      <w:spacing w:after="120" w:line="240" w:lineRule="auto"/>
    </w:pPr>
    <w:rPr>
      <w:rFonts w:eastAsia="Times New Roman" w:cs="Times New Roman"/>
      <w:i/>
      <w:sz w:val="22"/>
      <w:szCs w:val="24"/>
      <w:u w:val="single"/>
    </w:rPr>
  </w:style>
  <w:style w:type="paragraph" w:customStyle="1" w:styleId="Default">
    <w:name w:val="Default"/>
    <w:rsid w:val="00A267E9"/>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267E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A267E9"/>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267E9"/>
    <w:pPr>
      <w:numPr>
        <w:numId w:val="60"/>
      </w:numPr>
    </w:pPr>
    <w:rPr>
      <w:sz w:val="20"/>
    </w:rPr>
  </w:style>
  <w:style w:type="paragraph" w:customStyle="1" w:styleId="Textedesaisie">
    <w:name w:val="Texte de saisie"/>
    <w:basedOn w:val="Normal"/>
    <w:link w:val="TextedesaisieCar"/>
    <w:rsid w:val="00A267E9"/>
    <w:rPr>
      <w:color w:val="000000" w:themeColor="text1"/>
      <w:sz w:val="22"/>
    </w:rPr>
  </w:style>
  <w:style w:type="character" w:customStyle="1" w:styleId="TextedesaisieCar">
    <w:name w:val="Texte de saisie Car"/>
    <w:basedOn w:val="DefaultParagraphFont"/>
    <w:link w:val="Textedesaisie"/>
    <w:rsid w:val="00A267E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Normal"/>
    <w:next w:val="Normal"/>
    <w:qFormat/>
    <w:rsid w:val="00A267E9"/>
    <w:pPr>
      <w:numPr>
        <w:numId w:val="53"/>
      </w:numPr>
      <w:spacing w:before="240" w:after="240"/>
    </w:pPr>
    <w:rPr>
      <w:b/>
      <w:bCs/>
      <w:i/>
      <w:color w:val="575756"/>
      <w:sz w:val="22"/>
      <w:u w:val="single"/>
    </w:rPr>
  </w:style>
  <w:style w:type="paragraph" w:customStyle="1" w:styleId="AnnexBHead1">
    <w:name w:val="Annex B Head 1"/>
    <w:basedOn w:val="Normal"/>
    <w:next w:val="Heading1separatationline"/>
    <w:rsid w:val="00A267E9"/>
    <w:pPr>
      <w:numPr>
        <w:numId w:val="32"/>
      </w:numPr>
    </w:pPr>
    <w:rPr>
      <w:b/>
      <w:caps/>
      <w:color w:val="407EC9"/>
      <w:sz w:val="28"/>
    </w:rPr>
  </w:style>
  <w:style w:type="paragraph" w:styleId="NoSpacing">
    <w:name w:val="No Spacing"/>
    <w:link w:val="NoSpacingChar"/>
    <w:uiPriority w:val="1"/>
    <w:rsid w:val="00A267E9"/>
    <w:pPr>
      <w:spacing w:after="0" w:line="240" w:lineRule="auto"/>
    </w:pPr>
    <w:rPr>
      <w:sz w:val="18"/>
      <w:lang w:val="en-GB"/>
    </w:rPr>
  </w:style>
  <w:style w:type="paragraph" w:customStyle="1" w:styleId="AnnexBHead2">
    <w:name w:val="Annex B Head 2"/>
    <w:basedOn w:val="Normal"/>
    <w:next w:val="Heading2separationline"/>
    <w:rsid w:val="00A267E9"/>
    <w:pPr>
      <w:numPr>
        <w:ilvl w:val="1"/>
        <w:numId w:val="33"/>
      </w:numPr>
    </w:pPr>
    <w:rPr>
      <w:b/>
      <w:caps/>
      <w:color w:val="407EC9"/>
      <w:sz w:val="24"/>
    </w:rPr>
  </w:style>
  <w:style w:type="paragraph" w:customStyle="1" w:styleId="AnnexBHead3">
    <w:name w:val="Annex B Head 3"/>
    <w:basedOn w:val="Normal"/>
    <w:next w:val="BodyText"/>
    <w:rsid w:val="00A267E9"/>
    <w:pPr>
      <w:numPr>
        <w:ilvl w:val="2"/>
        <w:numId w:val="33"/>
      </w:numPr>
    </w:pPr>
    <w:rPr>
      <w:b/>
      <w:smallCaps/>
      <w:color w:val="407EC9"/>
      <w:sz w:val="22"/>
    </w:rPr>
  </w:style>
  <w:style w:type="paragraph" w:customStyle="1" w:styleId="AnnexBHead4">
    <w:name w:val="Annex B Head 4"/>
    <w:basedOn w:val="Normal"/>
    <w:next w:val="BodyText"/>
    <w:rsid w:val="00A267E9"/>
    <w:pPr>
      <w:numPr>
        <w:ilvl w:val="3"/>
        <w:numId w:val="33"/>
      </w:numPr>
    </w:pPr>
    <w:rPr>
      <w:b/>
      <w:color w:val="407EC9"/>
      <w:sz w:val="22"/>
    </w:rPr>
  </w:style>
  <w:style w:type="paragraph" w:customStyle="1" w:styleId="Tableheading">
    <w:name w:val="Table heading"/>
    <w:basedOn w:val="Normal"/>
    <w:qFormat/>
    <w:rsid w:val="00A267E9"/>
    <w:pPr>
      <w:spacing w:before="60" w:after="60"/>
      <w:ind w:left="113" w:right="113"/>
    </w:pPr>
    <w:rPr>
      <w:b/>
      <w:color w:val="407EC9"/>
      <w:sz w:val="20"/>
      <w:lang w:val="en-US"/>
    </w:rPr>
  </w:style>
  <w:style w:type="paragraph" w:customStyle="1" w:styleId="Appendix">
    <w:name w:val="Appendix"/>
    <w:basedOn w:val="Annex"/>
    <w:next w:val="Normal"/>
    <w:qFormat/>
    <w:rsid w:val="00A267E9"/>
    <w:pPr>
      <w:numPr>
        <w:numId w:val="46"/>
      </w:numPr>
      <w:spacing w:before="120" w:after="240" w:line="240" w:lineRule="auto"/>
    </w:pPr>
    <w:rPr>
      <w:rFonts w:eastAsia="Calibri" w:cs="Calibri"/>
      <w:bCs/>
      <w:caps w:val="0"/>
      <w:szCs w:val="28"/>
    </w:rPr>
  </w:style>
  <w:style w:type="paragraph" w:customStyle="1" w:styleId="Footerlandscape">
    <w:name w:val="Footer landscape"/>
    <w:basedOn w:val="Normal"/>
    <w:rsid w:val="00A267E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67E9"/>
    <w:rPr>
      <w:caps/>
      <w:color w:val="00558C"/>
      <w:sz w:val="50"/>
    </w:rPr>
  </w:style>
  <w:style w:type="paragraph" w:customStyle="1" w:styleId="Documentdate">
    <w:name w:val="Document date"/>
    <w:basedOn w:val="Normal"/>
    <w:rsid w:val="00A267E9"/>
    <w:rPr>
      <w:b/>
      <w:color w:val="00558C"/>
      <w:sz w:val="28"/>
    </w:rPr>
  </w:style>
  <w:style w:type="paragraph" w:customStyle="1" w:styleId="Footerportrait">
    <w:name w:val="Footer portrait"/>
    <w:basedOn w:val="Normal"/>
    <w:rsid w:val="00A267E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67E9"/>
    <w:pPr>
      <w:ind w:left="0" w:right="0"/>
    </w:pPr>
    <w:rPr>
      <w:b w:val="0"/>
      <w:color w:val="00558C"/>
    </w:rPr>
  </w:style>
  <w:style w:type="character" w:styleId="PlaceholderText">
    <w:name w:val="Placeholder Text"/>
    <w:basedOn w:val="DefaultParagraphFont"/>
    <w:uiPriority w:val="99"/>
    <w:semiHidden/>
    <w:rsid w:val="00A267E9"/>
    <w:rPr>
      <w:color w:val="808080"/>
    </w:rPr>
  </w:style>
  <w:style w:type="paragraph" w:customStyle="1" w:styleId="Style1">
    <w:name w:val="Style1"/>
    <w:basedOn w:val="Tableheading"/>
    <w:rsid w:val="00A267E9"/>
  </w:style>
  <w:style w:type="paragraph" w:customStyle="1" w:styleId="Style2">
    <w:name w:val="Style2"/>
    <w:basedOn w:val="TOC3"/>
    <w:autoRedefine/>
    <w:rsid w:val="00A267E9"/>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267E9"/>
    <w:pPr>
      <w:ind w:right="14317"/>
    </w:pPr>
  </w:style>
  <w:style w:type="paragraph" w:customStyle="1" w:styleId="AnnexCHead1">
    <w:name w:val="Annex C Head 1"/>
    <w:basedOn w:val="Normal"/>
    <w:next w:val="Heading1separatationline"/>
    <w:rsid w:val="00A267E9"/>
    <w:pPr>
      <w:numPr>
        <w:numId w:val="34"/>
      </w:numPr>
      <w:spacing w:before="240" w:after="120"/>
    </w:pPr>
    <w:rPr>
      <w:b/>
      <w:caps/>
      <w:color w:val="407EC9"/>
      <w:sz w:val="28"/>
    </w:rPr>
  </w:style>
  <w:style w:type="paragraph" w:customStyle="1" w:styleId="AnnexCHead2">
    <w:name w:val="Annex C Head 2"/>
    <w:basedOn w:val="Normal"/>
    <w:next w:val="Heading2separationline"/>
    <w:rsid w:val="00A267E9"/>
    <w:pPr>
      <w:numPr>
        <w:ilvl w:val="1"/>
        <w:numId w:val="34"/>
      </w:numPr>
    </w:pPr>
    <w:rPr>
      <w:b/>
      <w:caps/>
      <w:color w:val="407EC9"/>
      <w:sz w:val="24"/>
    </w:rPr>
  </w:style>
  <w:style w:type="paragraph" w:customStyle="1" w:styleId="AnnexCHead3">
    <w:name w:val="Annex C Head 3"/>
    <w:basedOn w:val="Normal"/>
    <w:rsid w:val="00A267E9"/>
    <w:pPr>
      <w:numPr>
        <w:ilvl w:val="2"/>
        <w:numId w:val="34"/>
      </w:numPr>
      <w:spacing w:before="120" w:after="120"/>
    </w:pPr>
    <w:rPr>
      <w:b/>
      <w:smallCaps/>
      <w:color w:val="407EC9"/>
      <w:sz w:val="22"/>
    </w:rPr>
  </w:style>
  <w:style w:type="paragraph" w:customStyle="1" w:styleId="AnnexCHead4">
    <w:name w:val="Annex C Head 4"/>
    <w:basedOn w:val="Normal"/>
    <w:next w:val="BodyText"/>
    <w:rsid w:val="00A267E9"/>
    <w:pPr>
      <w:numPr>
        <w:ilvl w:val="3"/>
        <w:numId w:val="34"/>
      </w:numPr>
      <w:spacing w:before="120" w:after="120"/>
    </w:pPr>
    <w:rPr>
      <w:b/>
      <w:color w:val="407EC9"/>
      <w:sz w:val="22"/>
      <w:lang w:eastAsia="de-DE"/>
    </w:rPr>
  </w:style>
  <w:style w:type="paragraph" w:customStyle="1" w:styleId="AnnexDHead1">
    <w:name w:val="Annex D Head 1"/>
    <w:basedOn w:val="Normal"/>
    <w:next w:val="Heading1separatationline"/>
    <w:rsid w:val="00A267E9"/>
    <w:pPr>
      <w:numPr>
        <w:numId w:val="35"/>
      </w:numPr>
      <w:spacing w:before="240" w:after="120"/>
    </w:pPr>
    <w:rPr>
      <w:b/>
      <w:caps/>
      <w:color w:val="407EC9"/>
      <w:sz w:val="28"/>
      <w:lang w:eastAsia="de-DE"/>
    </w:rPr>
  </w:style>
  <w:style w:type="paragraph" w:customStyle="1" w:styleId="ANNEXDHEAD20">
    <w:name w:val="ANNEX D HEAD 2"/>
    <w:basedOn w:val="BodyText"/>
    <w:next w:val="Heading2separationline"/>
    <w:rsid w:val="00F11764"/>
    <w:pPr>
      <w:spacing w:before="120"/>
    </w:pPr>
    <w:rPr>
      <w:b/>
      <w:color w:val="407EC9"/>
      <w:sz w:val="24"/>
      <w:lang w:eastAsia="de-DE"/>
    </w:rPr>
  </w:style>
  <w:style w:type="paragraph" w:customStyle="1" w:styleId="AnnexDHead3">
    <w:name w:val="Annex D Head 3"/>
    <w:basedOn w:val="BodyText"/>
    <w:rsid w:val="00A267E9"/>
    <w:pPr>
      <w:numPr>
        <w:ilvl w:val="2"/>
        <w:numId w:val="35"/>
      </w:numPr>
    </w:pPr>
    <w:rPr>
      <w:b/>
      <w:smallCaps/>
      <w:color w:val="407EC9"/>
      <w:lang w:eastAsia="de-DE"/>
    </w:rPr>
  </w:style>
  <w:style w:type="paragraph" w:customStyle="1" w:styleId="AnnexDHead4">
    <w:name w:val="Annex D Head 4"/>
    <w:basedOn w:val="Normal"/>
    <w:next w:val="BodyText"/>
    <w:rsid w:val="00A267E9"/>
    <w:pPr>
      <w:numPr>
        <w:ilvl w:val="3"/>
        <w:numId w:val="35"/>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1"/>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 w:type="paragraph" w:customStyle="1" w:styleId="Acronym">
    <w:name w:val="Acronym"/>
    <w:basedOn w:val="Normal"/>
    <w:qFormat/>
    <w:rsid w:val="00A267E9"/>
    <w:pPr>
      <w:spacing w:after="60"/>
      <w:ind w:left="1418" w:hanging="1418"/>
    </w:pPr>
    <w:rPr>
      <w:sz w:val="22"/>
    </w:rPr>
  </w:style>
  <w:style w:type="paragraph" w:customStyle="1" w:styleId="AnnexDHead2">
    <w:name w:val="Annex D Head 2"/>
    <w:basedOn w:val="BodyText"/>
    <w:next w:val="Heading2separationline"/>
    <w:rsid w:val="00A267E9"/>
    <w:pPr>
      <w:numPr>
        <w:ilvl w:val="1"/>
        <w:numId w:val="35"/>
      </w:numPr>
      <w:spacing w:before="120"/>
    </w:pPr>
    <w:rPr>
      <w:b/>
      <w:caps/>
      <w:color w:val="407EC9"/>
      <w:sz w:val="24"/>
      <w:lang w:eastAsia="de-DE"/>
    </w:rPr>
  </w:style>
  <w:style w:type="paragraph" w:customStyle="1" w:styleId="AnnexEHead1">
    <w:name w:val="Annex E Head 1"/>
    <w:basedOn w:val="Normal"/>
    <w:next w:val="Heading1separatationline"/>
    <w:rsid w:val="00A267E9"/>
    <w:pPr>
      <w:numPr>
        <w:numId w:val="36"/>
      </w:numPr>
      <w:spacing w:before="240" w:after="120"/>
    </w:pPr>
    <w:rPr>
      <w:b/>
      <w:caps/>
      <w:color w:val="407EC9"/>
      <w:sz w:val="28"/>
    </w:rPr>
  </w:style>
  <w:style w:type="paragraph" w:customStyle="1" w:styleId="AnnexEHead2">
    <w:name w:val="Annex E Head 2"/>
    <w:basedOn w:val="Normal"/>
    <w:next w:val="Heading2separationline"/>
    <w:rsid w:val="00A267E9"/>
    <w:pPr>
      <w:numPr>
        <w:ilvl w:val="1"/>
        <w:numId w:val="36"/>
      </w:numPr>
    </w:pPr>
    <w:rPr>
      <w:b/>
      <w:caps/>
      <w:color w:val="407EC9"/>
      <w:sz w:val="24"/>
    </w:rPr>
  </w:style>
  <w:style w:type="paragraph" w:customStyle="1" w:styleId="AnnexEHead3">
    <w:name w:val="Annex E Head 3"/>
    <w:basedOn w:val="Normal"/>
    <w:next w:val="BodyText"/>
    <w:rsid w:val="00A267E9"/>
    <w:pPr>
      <w:numPr>
        <w:ilvl w:val="2"/>
        <w:numId w:val="36"/>
      </w:numPr>
    </w:pPr>
    <w:rPr>
      <w:b/>
      <w:smallCaps/>
      <w:color w:val="407EC9"/>
      <w:sz w:val="22"/>
    </w:rPr>
  </w:style>
  <w:style w:type="paragraph" w:customStyle="1" w:styleId="AnnexEHead4">
    <w:name w:val="Annex E Head 4"/>
    <w:basedOn w:val="Normal"/>
    <w:next w:val="BodyText"/>
    <w:rsid w:val="00A267E9"/>
    <w:pPr>
      <w:numPr>
        <w:ilvl w:val="3"/>
        <w:numId w:val="37"/>
      </w:numPr>
    </w:pPr>
    <w:rPr>
      <w:b/>
      <w:color w:val="407EC9"/>
      <w:sz w:val="22"/>
    </w:rPr>
  </w:style>
  <w:style w:type="paragraph" w:customStyle="1" w:styleId="AnnexFHead1">
    <w:name w:val="Annex F Head 1"/>
    <w:basedOn w:val="Normal"/>
    <w:next w:val="Heading1separatationline"/>
    <w:rsid w:val="00A267E9"/>
    <w:pPr>
      <w:numPr>
        <w:numId w:val="38"/>
      </w:numPr>
      <w:spacing w:before="240" w:after="120"/>
    </w:pPr>
    <w:rPr>
      <w:b/>
      <w:caps/>
      <w:color w:val="407EC9"/>
      <w:sz w:val="28"/>
    </w:rPr>
  </w:style>
  <w:style w:type="paragraph" w:customStyle="1" w:styleId="AnnexFHead2">
    <w:name w:val="Annex F Head 2"/>
    <w:basedOn w:val="Normal"/>
    <w:next w:val="Heading2separationline"/>
    <w:rsid w:val="00A267E9"/>
    <w:pPr>
      <w:numPr>
        <w:ilvl w:val="1"/>
        <w:numId w:val="38"/>
      </w:numPr>
    </w:pPr>
    <w:rPr>
      <w:b/>
      <w:caps/>
      <w:color w:val="407EC9"/>
      <w:sz w:val="24"/>
    </w:rPr>
  </w:style>
  <w:style w:type="paragraph" w:customStyle="1" w:styleId="AnnexFHead3">
    <w:name w:val="Annex F Head 3"/>
    <w:basedOn w:val="Normal"/>
    <w:next w:val="BodyText"/>
    <w:rsid w:val="00A267E9"/>
    <w:pPr>
      <w:numPr>
        <w:ilvl w:val="2"/>
        <w:numId w:val="38"/>
      </w:numPr>
    </w:pPr>
    <w:rPr>
      <w:b/>
      <w:smallCaps/>
      <w:color w:val="407EC9"/>
      <w:sz w:val="22"/>
    </w:rPr>
  </w:style>
  <w:style w:type="paragraph" w:customStyle="1" w:styleId="AnnexFHead4">
    <w:name w:val="Annex F Head 4"/>
    <w:basedOn w:val="Normal"/>
    <w:next w:val="BodyText"/>
    <w:rsid w:val="00A267E9"/>
    <w:pPr>
      <w:numPr>
        <w:ilvl w:val="3"/>
        <w:numId w:val="38"/>
      </w:numPr>
    </w:pPr>
    <w:rPr>
      <w:b/>
      <w:color w:val="407EC9"/>
      <w:sz w:val="22"/>
    </w:rPr>
  </w:style>
  <w:style w:type="paragraph" w:customStyle="1" w:styleId="AnnexGHead1">
    <w:name w:val="Annex G Head 1"/>
    <w:basedOn w:val="Normal"/>
    <w:next w:val="Heading1separatationline"/>
    <w:rsid w:val="00A267E9"/>
    <w:pPr>
      <w:numPr>
        <w:numId w:val="39"/>
      </w:numPr>
      <w:spacing w:before="240" w:after="120"/>
    </w:pPr>
    <w:rPr>
      <w:b/>
      <w:caps/>
      <w:color w:val="407EC9"/>
      <w:sz w:val="28"/>
    </w:rPr>
  </w:style>
  <w:style w:type="paragraph" w:customStyle="1" w:styleId="AnnexGHead2">
    <w:name w:val="Annex G Head 2"/>
    <w:basedOn w:val="Normal"/>
    <w:next w:val="Heading2separationline"/>
    <w:rsid w:val="00A267E9"/>
    <w:pPr>
      <w:numPr>
        <w:ilvl w:val="1"/>
        <w:numId w:val="39"/>
      </w:numPr>
    </w:pPr>
    <w:rPr>
      <w:b/>
      <w:caps/>
      <w:color w:val="407EC9"/>
      <w:sz w:val="24"/>
    </w:rPr>
  </w:style>
  <w:style w:type="paragraph" w:customStyle="1" w:styleId="AnnexGHead3">
    <w:name w:val="Annex G Head 3"/>
    <w:basedOn w:val="Normal"/>
    <w:next w:val="BodyText"/>
    <w:rsid w:val="00A267E9"/>
    <w:pPr>
      <w:numPr>
        <w:ilvl w:val="2"/>
        <w:numId w:val="39"/>
      </w:numPr>
    </w:pPr>
    <w:rPr>
      <w:b/>
      <w:smallCaps/>
      <w:color w:val="407EC9"/>
      <w:sz w:val="22"/>
    </w:rPr>
  </w:style>
  <w:style w:type="paragraph" w:customStyle="1" w:styleId="AnnexGHead4">
    <w:name w:val="Annex G Head 4"/>
    <w:basedOn w:val="Normal"/>
    <w:next w:val="BodyText"/>
    <w:rsid w:val="00A267E9"/>
    <w:pPr>
      <w:numPr>
        <w:ilvl w:val="3"/>
        <w:numId w:val="39"/>
      </w:numPr>
    </w:pPr>
    <w:rPr>
      <w:b/>
      <w:color w:val="407EC9"/>
      <w:sz w:val="22"/>
    </w:rPr>
  </w:style>
  <w:style w:type="paragraph" w:customStyle="1" w:styleId="AnnexHHead1">
    <w:name w:val="Annex H Head 1"/>
    <w:basedOn w:val="Normal"/>
    <w:next w:val="Heading1separatationline"/>
    <w:rsid w:val="00A267E9"/>
    <w:pPr>
      <w:numPr>
        <w:numId w:val="40"/>
      </w:numPr>
      <w:spacing w:before="240" w:after="120"/>
    </w:pPr>
    <w:rPr>
      <w:b/>
      <w:caps/>
      <w:color w:val="407EC9"/>
      <w:sz w:val="28"/>
    </w:rPr>
  </w:style>
  <w:style w:type="paragraph" w:customStyle="1" w:styleId="AnnexHHead2">
    <w:name w:val="Annex H Head 2"/>
    <w:basedOn w:val="Normal"/>
    <w:next w:val="Heading2separationline"/>
    <w:rsid w:val="00A267E9"/>
    <w:pPr>
      <w:numPr>
        <w:ilvl w:val="1"/>
        <w:numId w:val="40"/>
      </w:numPr>
    </w:pPr>
    <w:rPr>
      <w:b/>
      <w:caps/>
      <w:color w:val="407EC9"/>
      <w:sz w:val="24"/>
    </w:rPr>
  </w:style>
  <w:style w:type="paragraph" w:customStyle="1" w:styleId="AnnexHHead3">
    <w:name w:val="Annex H Head 3"/>
    <w:basedOn w:val="Normal"/>
    <w:rsid w:val="00A267E9"/>
    <w:pPr>
      <w:numPr>
        <w:ilvl w:val="2"/>
        <w:numId w:val="40"/>
      </w:numPr>
    </w:pPr>
    <w:rPr>
      <w:b/>
      <w:smallCaps/>
      <w:color w:val="407EC9"/>
      <w:sz w:val="22"/>
    </w:rPr>
  </w:style>
  <w:style w:type="paragraph" w:customStyle="1" w:styleId="AnnexHHead4">
    <w:name w:val="Annex H Head 4"/>
    <w:basedOn w:val="Normal"/>
    <w:next w:val="BodyText"/>
    <w:rsid w:val="00A267E9"/>
    <w:pPr>
      <w:numPr>
        <w:ilvl w:val="3"/>
        <w:numId w:val="40"/>
      </w:numPr>
    </w:pPr>
    <w:rPr>
      <w:b/>
      <w:color w:val="407EC9"/>
      <w:sz w:val="22"/>
    </w:rPr>
  </w:style>
  <w:style w:type="paragraph" w:customStyle="1" w:styleId="AnnexIHead1">
    <w:name w:val="Annex I Head 1"/>
    <w:basedOn w:val="Normal"/>
    <w:next w:val="Heading1separatationline"/>
    <w:rsid w:val="00A267E9"/>
    <w:pPr>
      <w:numPr>
        <w:numId w:val="41"/>
      </w:numPr>
      <w:spacing w:before="240" w:after="120"/>
    </w:pPr>
    <w:rPr>
      <w:b/>
      <w:caps/>
      <w:color w:val="407EC9"/>
      <w:sz w:val="28"/>
    </w:rPr>
  </w:style>
  <w:style w:type="paragraph" w:customStyle="1" w:styleId="AnnexIHead2">
    <w:name w:val="Annex I Head 2"/>
    <w:basedOn w:val="Normal"/>
    <w:next w:val="Heading2separationline"/>
    <w:rsid w:val="00A267E9"/>
    <w:pPr>
      <w:numPr>
        <w:ilvl w:val="1"/>
        <w:numId w:val="41"/>
      </w:numPr>
    </w:pPr>
    <w:rPr>
      <w:b/>
      <w:caps/>
      <w:color w:val="407EC9"/>
      <w:sz w:val="24"/>
    </w:rPr>
  </w:style>
  <w:style w:type="paragraph" w:customStyle="1" w:styleId="AnnexIHead3">
    <w:name w:val="Annex I Head 3"/>
    <w:basedOn w:val="Normal"/>
    <w:next w:val="BodyText"/>
    <w:rsid w:val="00A267E9"/>
    <w:pPr>
      <w:numPr>
        <w:ilvl w:val="2"/>
        <w:numId w:val="41"/>
      </w:numPr>
    </w:pPr>
    <w:rPr>
      <w:b/>
      <w:smallCaps/>
      <w:color w:val="407EC9"/>
      <w:sz w:val="22"/>
    </w:rPr>
  </w:style>
  <w:style w:type="paragraph" w:customStyle="1" w:styleId="AnnexIHead4">
    <w:name w:val="Annex I Head 4"/>
    <w:basedOn w:val="Normal"/>
    <w:next w:val="BodyText"/>
    <w:rsid w:val="00A267E9"/>
    <w:pPr>
      <w:numPr>
        <w:ilvl w:val="3"/>
        <w:numId w:val="41"/>
      </w:numPr>
    </w:pPr>
    <w:rPr>
      <w:b/>
      <w:color w:val="407EC9"/>
      <w:sz w:val="22"/>
    </w:rPr>
  </w:style>
  <w:style w:type="paragraph" w:customStyle="1" w:styleId="AnnexJHead1">
    <w:name w:val="Annex J Head 1"/>
    <w:basedOn w:val="Normal"/>
    <w:next w:val="Heading1separatationline"/>
    <w:rsid w:val="00A267E9"/>
    <w:pPr>
      <w:numPr>
        <w:numId w:val="42"/>
      </w:numPr>
      <w:spacing w:before="240" w:after="120"/>
    </w:pPr>
    <w:rPr>
      <w:b/>
      <w:caps/>
      <w:color w:val="407EC9"/>
      <w:sz w:val="28"/>
    </w:rPr>
  </w:style>
  <w:style w:type="paragraph" w:customStyle="1" w:styleId="AnnexJHead2">
    <w:name w:val="Annex J Head 2"/>
    <w:basedOn w:val="Normal"/>
    <w:next w:val="Heading2separationline"/>
    <w:rsid w:val="00A267E9"/>
    <w:pPr>
      <w:numPr>
        <w:ilvl w:val="1"/>
        <w:numId w:val="42"/>
      </w:numPr>
    </w:pPr>
    <w:rPr>
      <w:b/>
      <w:caps/>
      <w:color w:val="407EC9"/>
      <w:sz w:val="24"/>
    </w:rPr>
  </w:style>
  <w:style w:type="paragraph" w:customStyle="1" w:styleId="AnnexJHead3">
    <w:name w:val="Annex J Head 3"/>
    <w:basedOn w:val="Normal"/>
    <w:next w:val="BodyText"/>
    <w:rsid w:val="00A267E9"/>
    <w:pPr>
      <w:numPr>
        <w:ilvl w:val="2"/>
        <w:numId w:val="42"/>
      </w:numPr>
    </w:pPr>
    <w:rPr>
      <w:b/>
      <w:smallCaps/>
      <w:color w:val="407EC9"/>
      <w:sz w:val="22"/>
    </w:rPr>
  </w:style>
  <w:style w:type="paragraph" w:customStyle="1" w:styleId="AnnexJHead4">
    <w:name w:val="Annex J Head 4"/>
    <w:basedOn w:val="Normal"/>
    <w:next w:val="BodyText"/>
    <w:rsid w:val="00A267E9"/>
    <w:pPr>
      <w:numPr>
        <w:ilvl w:val="3"/>
        <w:numId w:val="42"/>
      </w:numPr>
    </w:pPr>
    <w:rPr>
      <w:b/>
      <w:color w:val="407EC9"/>
      <w:sz w:val="22"/>
    </w:rPr>
  </w:style>
  <w:style w:type="paragraph" w:customStyle="1" w:styleId="AnnexKHead1">
    <w:name w:val="Annex K Head 1"/>
    <w:basedOn w:val="Normal"/>
    <w:next w:val="Heading1separatationline"/>
    <w:rsid w:val="00A267E9"/>
    <w:pPr>
      <w:numPr>
        <w:numId w:val="43"/>
      </w:numPr>
      <w:spacing w:before="240" w:after="120"/>
    </w:pPr>
    <w:rPr>
      <w:b/>
      <w:caps/>
      <w:color w:val="407EC9"/>
      <w:sz w:val="28"/>
    </w:rPr>
  </w:style>
  <w:style w:type="paragraph" w:customStyle="1" w:styleId="AnnexKHead2">
    <w:name w:val="Annex K Head 2"/>
    <w:basedOn w:val="Normal"/>
    <w:next w:val="Heading2separationline"/>
    <w:rsid w:val="00A267E9"/>
    <w:pPr>
      <w:numPr>
        <w:ilvl w:val="1"/>
        <w:numId w:val="43"/>
      </w:numPr>
    </w:pPr>
    <w:rPr>
      <w:b/>
      <w:caps/>
      <w:color w:val="407EC9"/>
      <w:sz w:val="24"/>
    </w:rPr>
  </w:style>
  <w:style w:type="paragraph" w:customStyle="1" w:styleId="AnnexKHead3">
    <w:name w:val="Annex K Head 3"/>
    <w:basedOn w:val="Normal"/>
    <w:next w:val="BodyText"/>
    <w:rsid w:val="00A267E9"/>
    <w:pPr>
      <w:numPr>
        <w:ilvl w:val="2"/>
        <w:numId w:val="43"/>
      </w:numPr>
    </w:pPr>
    <w:rPr>
      <w:b/>
      <w:smallCaps/>
      <w:color w:val="407EC9"/>
      <w:sz w:val="22"/>
    </w:rPr>
  </w:style>
  <w:style w:type="paragraph" w:customStyle="1" w:styleId="AnnexKHead4">
    <w:name w:val="Annex K Head 4"/>
    <w:basedOn w:val="Normal"/>
    <w:next w:val="BodyText"/>
    <w:rsid w:val="00A267E9"/>
    <w:pPr>
      <w:numPr>
        <w:ilvl w:val="3"/>
        <w:numId w:val="43"/>
      </w:numPr>
    </w:pPr>
    <w:rPr>
      <w:b/>
      <w:color w:val="407EC9"/>
      <w:sz w:val="22"/>
    </w:rPr>
  </w:style>
  <w:style w:type="paragraph" w:customStyle="1" w:styleId="AnnexLHead1">
    <w:name w:val="Annex L Head 1"/>
    <w:basedOn w:val="Normal"/>
    <w:next w:val="Heading1separatationline"/>
    <w:rsid w:val="00A267E9"/>
    <w:pPr>
      <w:numPr>
        <w:numId w:val="44"/>
      </w:numPr>
      <w:spacing w:before="240" w:after="120"/>
    </w:pPr>
    <w:rPr>
      <w:b/>
      <w:caps/>
      <w:color w:val="407EC9"/>
      <w:sz w:val="28"/>
    </w:rPr>
  </w:style>
  <w:style w:type="paragraph" w:customStyle="1" w:styleId="AnnexLHead2">
    <w:name w:val="Annex L Head 2"/>
    <w:basedOn w:val="Normal"/>
    <w:next w:val="BodyText"/>
    <w:rsid w:val="00A267E9"/>
    <w:pPr>
      <w:numPr>
        <w:ilvl w:val="1"/>
        <w:numId w:val="44"/>
      </w:numPr>
    </w:pPr>
    <w:rPr>
      <w:b/>
      <w:caps/>
      <w:color w:val="407EC9"/>
      <w:sz w:val="24"/>
    </w:rPr>
  </w:style>
  <w:style w:type="paragraph" w:customStyle="1" w:styleId="AnnexLHead3">
    <w:name w:val="Annex L Head 3"/>
    <w:basedOn w:val="Normal"/>
    <w:next w:val="BodyText"/>
    <w:rsid w:val="00A267E9"/>
    <w:pPr>
      <w:numPr>
        <w:ilvl w:val="2"/>
        <w:numId w:val="44"/>
      </w:numPr>
    </w:pPr>
    <w:rPr>
      <w:b/>
      <w:smallCaps/>
      <w:color w:val="407EC9"/>
      <w:sz w:val="22"/>
    </w:rPr>
  </w:style>
  <w:style w:type="paragraph" w:customStyle="1" w:styleId="AnnexLHead4">
    <w:name w:val="Annex L Head 4"/>
    <w:basedOn w:val="Normal"/>
    <w:next w:val="BodyText"/>
    <w:rsid w:val="00A267E9"/>
    <w:pPr>
      <w:numPr>
        <w:ilvl w:val="3"/>
        <w:numId w:val="44"/>
      </w:numPr>
    </w:pPr>
    <w:rPr>
      <w:b/>
      <w:color w:val="407EC9"/>
      <w:sz w:val="22"/>
    </w:rPr>
  </w:style>
  <w:style w:type="paragraph" w:customStyle="1" w:styleId="AnnexMHead1">
    <w:name w:val="Annex M Head 1"/>
    <w:basedOn w:val="Normal"/>
    <w:next w:val="Heading1separatationline"/>
    <w:rsid w:val="00A267E9"/>
    <w:pPr>
      <w:numPr>
        <w:numId w:val="45"/>
      </w:numPr>
      <w:spacing w:before="240" w:after="120"/>
    </w:pPr>
    <w:rPr>
      <w:b/>
      <w:caps/>
      <w:color w:val="407EC9"/>
      <w:sz w:val="28"/>
    </w:rPr>
  </w:style>
  <w:style w:type="paragraph" w:customStyle="1" w:styleId="AnnexMHead2">
    <w:name w:val="Annex M Head 2"/>
    <w:basedOn w:val="Normal"/>
    <w:next w:val="Heading2separationline"/>
    <w:rsid w:val="00A267E9"/>
    <w:pPr>
      <w:numPr>
        <w:ilvl w:val="1"/>
        <w:numId w:val="45"/>
      </w:numPr>
    </w:pPr>
    <w:rPr>
      <w:b/>
      <w:caps/>
      <w:color w:val="407EC9"/>
      <w:sz w:val="24"/>
    </w:rPr>
  </w:style>
  <w:style w:type="paragraph" w:customStyle="1" w:styleId="AnnexMHead3">
    <w:name w:val="Annex M Head 3"/>
    <w:basedOn w:val="Normal"/>
    <w:next w:val="BodyText"/>
    <w:rsid w:val="00A267E9"/>
    <w:pPr>
      <w:numPr>
        <w:ilvl w:val="2"/>
        <w:numId w:val="45"/>
      </w:numPr>
    </w:pPr>
    <w:rPr>
      <w:b/>
      <w:smallCaps/>
      <w:color w:val="407EC9"/>
      <w:sz w:val="22"/>
    </w:rPr>
  </w:style>
  <w:style w:type="paragraph" w:customStyle="1" w:styleId="AnnexMHead4">
    <w:name w:val="Annex M Head 4"/>
    <w:basedOn w:val="Normal"/>
    <w:next w:val="BodyText"/>
    <w:rsid w:val="00A267E9"/>
    <w:pPr>
      <w:numPr>
        <w:ilvl w:val="3"/>
        <w:numId w:val="45"/>
      </w:numPr>
    </w:pPr>
    <w:rPr>
      <w:b/>
      <w:color w:val="407EC9"/>
      <w:sz w:val="22"/>
    </w:rPr>
  </w:style>
  <w:style w:type="paragraph" w:customStyle="1" w:styleId="Equation">
    <w:name w:val="Equation"/>
    <w:basedOn w:val="Normal"/>
    <w:next w:val="BodyText"/>
    <w:qFormat/>
    <w:rsid w:val="00A267E9"/>
    <w:pPr>
      <w:keepNext/>
      <w:numPr>
        <w:numId w:val="52"/>
      </w:numPr>
      <w:spacing w:after="120" w:line="240" w:lineRule="auto"/>
    </w:pPr>
    <w:rPr>
      <w:rFonts w:eastAsia="Times New Roman" w:cs="Times New Roman"/>
      <w:i/>
      <w:sz w:val="22"/>
      <w:szCs w:val="24"/>
      <w:u w:val="single"/>
    </w:rPr>
  </w:style>
  <w:style w:type="paragraph" w:styleId="ListParagraph">
    <w:name w:val="List Paragraph"/>
    <w:basedOn w:val="Normal"/>
    <w:uiPriority w:val="34"/>
    <w:qFormat/>
    <w:rsid w:val="00A267E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Tablebullet">
    <w:name w:val="Table bullet"/>
    <w:basedOn w:val="Tabletext"/>
    <w:next w:val="Tabletext"/>
    <w:qFormat/>
    <w:rsid w:val="00A267E9"/>
    <w:pPr>
      <w:numPr>
        <w:numId w:val="58"/>
      </w:numPr>
    </w:pPr>
  </w:style>
  <w:style w:type="paragraph" w:customStyle="1" w:styleId="Tablebullettext">
    <w:name w:val="Table bullet text"/>
    <w:basedOn w:val="Tabletext"/>
    <w:qFormat/>
    <w:rsid w:val="00A267E9"/>
    <w:pPr>
      <w:ind w:left="397" w:right="0"/>
    </w:pPr>
  </w:style>
  <w:style w:type="paragraph" w:customStyle="1" w:styleId="TableList11">
    <w:name w:val="Table List 11"/>
    <w:basedOn w:val="List1"/>
    <w:rsid w:val="00A267E9"/>
    <w:pPr>
      <w:numPr>
        <w:numId w:val="61"/>
      </w:numPr>
      <w:tabs>
        <w:tab w:val="clear" w:pos="0"/>
      </w:tabs>
      <w:spacing w:after="60"/>
      <w:jc w:val="left"/>
    </w:pPr>
    <w:rPr>
      <w:sz w:val="18"/>
      <w:szCs w:val="18"/>
    </w:rPr>
  </w:style>
  <w:style w:type="paragraph" w:customStyle="1" w:styleId="Tablelista">
    <w:name w:val="Table list a"/>
    <w:basedOn w:val="Lista"/>
    <w:rsid w:val="00A267E9"/>
    <w:pPr>
      <w:tabs>
        <w:tab w:val="clear" w:pos="0"/>
      </w:tabs>
      <w:ind w:left="0" w:firstLine="0"/>
    </w:pPr>
    <w:rPr>
      <w:sz w:val="18"/>
      <w:szCs w:val="18"/>
      <w:lang w:val="fr-FR"/>
    </w:rPr>
  </w:style>
  <w:style w:type="paragraph" w:customStyle="1" w:styleId="Tablelisti">
    <w:name w:val="Table list i"/>
    <w:basedOn w:val="Listi"/>
    <w:rsid w:val="00A267E9"/>
    <w:pPr>
      <w:spacing w:after="60"/>
      <w:ind w:left="1320" w:hanging="425"/>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3.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Microsoft_Excel_97-2003_Worksheet.xls"/><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emf"/><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7.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en.wikipedia.org/wiki/Synergy" TargetMode="External"/><Relationship Id="rId27" Type="http://schemas.openxmlformats.org/officeDocument/2006/relationships/footer" Target="footer6.xml"/><Relationship Id="rId30" Type="http://schemas.openxmlformats.org/officeDocument/2006/relationships/header" Target="header14.xml"/><Relationship Id="rId35" Type="http://schemas.openxmlformats.org/officeDocument/2006/relationships/footer" Target="footer8.xml"/><Relationship Id="rId43" Type="http://schemas.openxmlformats.org/officeDocument/2006/relationships/header" Target="header2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5CD49-CD19-4E40-9F12-79529568B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25152</Words>
  <Characters>143371</Characters>
  <Application>Microsoft Office Word</Application>
  <DocSecurity>0</DocSecurity>
  <Lines>1194</Lines>
  <Paragraphs>336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168187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7</cp:revision>
  <cp:lastPrinted>2017-05-04T14:40:00Z</cp:lastPrinted>
  <dcterms:created xsi:type="dcterms:W3CDTF">2017-06-20T14:21:00Z</dcterms:created>
  <dcterms:modified xsi:type="dcterms:W3CDTF">2019-08-04T10:06:00Z</dcterms:modified>
</cp:coreProperties>
</file>